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1000" w:lineRule="exact"/>
        <w:jc w:val="center"/>
        <w:rPr>
          <w:rFonts w:ascii="方正小标宋简体" w:hAnsi="方正小标宋简体" w:eastAsia="方正小标宋简体" w:cs="方正小标宋简体"/>
          <w:color w:val="FF0000"/>
          <w:w w:val="85"/>
          <w:sz w:val="72"/>
          <w:szCs w:val="72"/>
        </w:rPr>
      </w:pPr>
      <w:r>
        <w:rPr>
          <w:rFonts w:hint="eastAsia" w:ascii="方正小标宋简体" w:hAnsi="方正小标宋简体" w:eastAsia="方正小标宋简体" w:cs="方正小标宋简体"/>
          <w:color w:val="FF0000"/>
          <w:w w:val="85"/>
          <w:sz w:val="72"/>
          <w:szCs w:val="72"/>
        </w:rPr>
        <w:t>佛山市南海区高新技术产业协会</w:t>
      </w:r>
    </w:p>
    <w:p>
      <w:pPr>
        <w:spacing w:line="560" w:lineRule="exact"/>
        <w:rPr>
          <w:rFonts w:ascii="方正小标宋简体" w:hAnsi="方正小标宋简体" w:eastAsia="方正小标宋简体" w:cs="方正小标宋简体"/>
          <w:b/>
          <w:bCs/>
          <w:sz w:val="44"/>
          <w:szCs w:val="44"/>
        </w:rPr>
      </w:pPr>
      <w:r>
        <mc:AlternateContent>
          <mc:Choice Requires="wps">
            <w:drawing>
              <wp:anchor distT="0" distB="0" distL="114300" distR="114300" simplePos="0" relativeHeight="251658240" behindDoc="0" locked="0" layoutInCell="1" allowOverlap="1">
                <wp:simplePos x="0" y="0"/>
                <wp:positionH relativeFrom="column">
                  <wp:posOffset>31115</wp:posOffset>
                </wp:positionH>
                <wp:positionV relativeFrom="paragraph">
                  <wp:posOffset>8890</wp:posOffset>
                </wp:positionV>
                <wp:extent cx="5409565" cy="635"/>
                <wp:effectExtent l="0" t="31750" r="635" b="43815"/>
                <wp:wrapNone/>
                <wp:docPr id="1" name="直接连接符 1"/>
                <wp:cNvGraphicFramePr/>
                <a:graphic xmlns:a="http://schemas.openxmlformats.org/drawingml/2006/main">
                  <a:graphicData uri="http://schemas.microsoft.com/office/word/2010/wordprocessingShape">
                    <wps:wsp>
                      <wps:cNvCnPr/>
                      <wps:spPr>
                        <a:xfrm>
                          <a:off x="0" y="0"/>
                          <a:ext cx="5409565" cy="635"/>
                        </a:xfrm>
                        <a:prstGeom prst="line">
                          <a:avLst/>
                        </a:prstGeom>
                        <a:ln w="63500" cap="flat" cmpd="thickThin">
                          <a:solidFill>
                            <a:srgbClr val="FF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2.45pt;margin-top:0.7pt;height:0.05pt;width:425.95pt;z-index:251658240;mso-width-relative:page;mso-height-relative:page;" filled="f" stroked="t" coordsize="21600,21600" o:gfxdata="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MuWbq0gAAAAUBAAAP&#10;AAAAAAAAAAEAIAAAACIAAABkcnMvZG93bnJldi54bWxQSwECFAAUAAAACACHTuJA220qc+UBAACt&#10;AwAADgAAAAAAAAABACAAAAAhAQAAZHJzL2Uyb0RvYy54bWxQSwUGAAAAAAYABgBZAQAAeAUAAAAA&#10;">
                <v:fill on="f" focussize="0,0"/>
                <v:stroke weight="5pt" color="#FF0000" linestyle="thickThin" joinstyle="round"/>
                <v:imagedata o:title=""/>
                <o:lock v:ext="edit" aspectratio="f"/>
              </v:line>
            </w:pict>
          </mc:Fallback>
        </mc:AlternateContent>
      </w:r>
    </w:p>
    <w:p>
      <w:pPr>
        <w:spacing w:line="560" w:lineRule="exact"/>
        <w:rPr>
          <w:rFonts w:ascii="方正小标宋简体" w:hAnsi="方正小标宋简体" w:eastAsia="方正小标宋简体" w:cs="方正小标宋简体"/>
          <w:b/>
          <w:bCs/>
          <w:sz w:val="44"/>
          <w:szCs w:val="44"/>
        </w:rPr>
      </w:pPr>
    </w:p>
    <w:p>
      <w:pPr>
        <w:pStyle w:val="2"/>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rFonts w:hint="eastAsia" w:ascii="方正小标宋简体" w:hAnsi="方正小标宋简体" w:eastAsia="方正小标宋简体" w:cs="方正小标宋简体"/>
          <w:b w:val="0"/>
          <w:bCs w:val="0"/>
          <w:w w:val="95"/>
          <w:sz w:val="44"/>
          <w:szCs w:val="44"/>
          <w:lang w:val="en-US" w:eastAsia="zh-CN"/>
        </w:rPr>
      </w:pPr>
      <w:r>
        <w:rPr>
          <w:rFonts w:hint="eastAsia" w:ascii="方正小标宋简体" w:hAnsi="方正小标宋简体" w:eastAsia="方正小标宋简体" w:cs="方正小标宋简体"/>
          <w:sz w:val="40"/>
          <w:szCs w:val="40"/>
        </w:rPr>
        <w:t>关于举办高质量专利的培育和运营</w:t>
      </w:r>
      <w:r>
        <w:rPr>
          <w:rFonts w:hint="eastAsia" w:ascii="方正小标宋简体" w:hAnsi="方正小标宋简体" w:eastAsia="方正小标宋简体" w:cs="方正小标宋简体"/>
          <w:b w:val="0"/>
          <w:bCs w:val="0"/>
          <w:w w:val="95"/>
          <w:sz w:val="44"/>
          <w:szCs w:val="44"/>
          <w:lang w:val="en-US" w:eastAsia="zh-CN"/>
        </w:rPr>
        <w:t>暨国际专利</w:t>
      </w:r>
    </w:p>
    <w:p>
      <w:pPr>
        <w:pStyle w:val="2"/>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rFonts w:hint="eastAsia" w:ascii="方正小标宋简体" w:hAnsi="方正小标宋简体" w:eastAsia="方正小标宋简体" w:cs="方正小标宋简体"/>
          <w:sz w:val="40"/>
          <w:szCs w:val="40"/>
        </w:rPr>
      </w:pPr>
      <w:r>
        <w:rPr>
          <w:rFonts w:hint="eastAsia" w:ascii="方正小标宋简体" w:hAnsi="方正小标宋简体" w:eastAsia="方正小标宋简体" w:cs="方正小标宋简体"/>
          <w:b w:val="0"/>
          <w:bCs w:val="0"/>
          <w:w w:val="95"/>
          <w:sz w:val="44"/>
          <w:szCs w:val="44"/>
          <w:lang w:val="en-US" w:eastAsia="zh-CN"/>
        </w:rPr>
        <w:t>布局申请策略讲解活动</w:t>
      </w:r>
      <w:r>
        <w:rPr>
          <w:rFonts w:hint="eastAsia" w:ascii="方正小标宋简体" w:hAnsi="方正小标宋简体" w:eastAsia="方正小标宋简体" w:cs="方正小标宋简体"/>
          <w:sz w:val="40"/>
          <w:szCs w:val="40"/>
          <w:lang w:eastAsia="zh-CN"/>
        </w:rPr>
        <w:t>的</w:t>
      </w:r>
      <w:r>
        <w:rPr>
          <w:rFonts w:hint="eastAsia" w:ascii="方正小标宋简体" w:hAnsi="方正小标宋简体" w:eastAsia="方正小标宋简体" w:cs="方正小标宋简体"/>
          <w:sz w:val="40"/>
          <w:szCs w:val="40"/>
        </w:rPr>
        <w:t>通知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textAlignment w:val="auto"/>
        <w:rPr>
          <w:rFonts w:hint="eastAsia" w:ascii="仿宋" w:hAnsi="仿宋" w:eastAsia="仿宋"/>
          <w:sz w:val="28"/>
          <w:szCs w:val="28"/>
        </w:rPr>
      </w:pPr>
      <w:r>
        <w:rPr>
          <w:rFonts w:hint="eastAsia" w:ascii="仿宋" w:hAnsi="仿宋" w:eastAsia="仿宋"/>
          <w:sz w:val="28"/>
          <w:szCs w:val="28"/>
        </w:rPr>
        <w:t>各企业：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textAlignment w:val="auto"/>
        <w:rPr>
          <w:rFonts w:ascii="仿宋" w:hAnsi="仿宋" w:eastAsia="仿宋"/>
          <w:sz w:val="28"/>
          <w:szCs w:val="28"/>
        </w:rPr>
      </w:pPr>
      <w:r>
        <w:rPr>
          <w:rFonts w:hint="eastAsia" w:ascii="仿宋" w:hAnsi="仿宋" w:eastAsia="仿宋"/>
          <w:sz w:val="28"/>
          <w:szCs w:val="28"/>
          <w:lang w:val="en-US" w:eastAsia="zh-CN"/>
        </w:rPr>
        <w:t xml:space="preserve">  为贯彻《佛山市高新技术企业树标提质行动计划（2018—2020年）》，更好地帮助企业做好高质量专利的培育和运营及国际专利的布局，构建知识产权运营体系、提升知识产权运用水平，</w:t>
      </w:r>
      <w:r>
        <w:rPr>
          <w:rFonts w:hint="eastAsia" w:ascii="仿宋" w:hAnsi="仿宋" w:eastAsia="仿宋" w:cs="Times New Roman"/>
          <w:kern w:val="2"/>
          <w:sz w:val="28"/>
          <w:szCs w:val="28"/>
          <w:lang w:val="en-US" w:eastAsia="zh-CN" w:bidi="ar-SA"/>
        </w:rPr>
        <w:t>南海区高新技术产业协会将联合桂城高新技术产业协会为企业提供培训</w:t>
      </w:r>
      <w:r>
        <w:rPr>
          <w:rFonts w:hint="eastAsia" w:ascii="仿宋" w:hAnsi="仿宋" w:eastAsia="仿宋"/>
          <w:sz w:val="28"/>
          <w:szCs w:val="28"/>
        </w:rPr>
        <w:t>。现将有关事项通知如下：</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textAlignment w:val="auto"/>
        <w:rPr>
          <w:rFonts w:ascii="黑体" w:hAnsi="黑体" w:eastAsia="黑体" w:cs="黑体"/>
          <w:sz w:val="28"/>
          <w:szCs w:val="28"/>
        </w:rPr>
      </w:pPr>
      <w:r>
        <w:rPr>
          <w:rFonts w:hint="eastAsia" w:ascii="黑体" w:hAnsi="黑体" w:eastAsia="黑体" w:cs="黑体"/>
          <w:sz w:val="28"/>
          <w:szCs w:val="28"/>
        </w:rPr>
        <w:t>一、会议时间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textAlignment w:val="auto"/>
        <w:rPr>
          <w:rFonts w:ascii="仿宋" w:hAnsi="仿宋" w:eastAsia="仿宋" w:cs="仿宋"/>
          <w:sz w:val="28"/>
          <w:szCs w:val="28"/>
        </w:rPr>
      </w:pPr>
      <w:r>
        <w:rPr>
          <w:rFonts w:ascii="仿宋" w:hAnsi="仿宋" w:eastAsia="仿宋" w:cs="仿宋"/>
          <w:sz w:val="28"/>
          <w:szCs w:val="28"/>
        </w:rPr>
        <w:t>201</w:t>
      </w:r>
      <w:r>
        <w:rPr>
          <w:rFonts w:hint="eastAsia" w:ascii="仿宋" w:hAnsi="仿宋" w:eastAsia="仿宋" w:cs="仿宋"/>
          <w:sz w:val="28"/>
          <w:szCs w:val="28"/>
          <w:lang w:val="en-US" w:eastAsia="zh-CN"/>
        </w:rPr>
        <w:t>9</w:t>
      </w:r>
      <w:r>
        <w:rPr>
          <w:rFonts w:hint="eastAsia" w:ascii="仿宋" w:hAnsi="仿宋" w:eastAsia="仿宋" w:cs="仿宋"/>
          <w:sz w:val="28"/>
          <w:szCs w:val="28"/>
        </w:rPr>
        <w:t>年</w:t>
      </w:r>
      <w:r>
        <w:rPr>
          <w:rFonts w:hint="eastAsia" w:ascii="仿宋" w:hAnsi="仿宋" w:eastAsia="仿宋" w:cs="仿宋"/>
          <w:sz w:val="28"/>
          <w:szCs w:val="28"/>
          <w:lang w:val="en-US" w:eastAsia="zh-CN"/>
        </w:rPr>
        <w:t>3</w:t>
      </w:r>
      <w:r>
        <w:rPr>
          <w:rFonts w:hint="eastAsia" w:ascii="仿宋" w:hAnsi="仿宋" w:eastAsia="仿宋" w:cs="仿宋"/>
          <w:sz w:val="28"/>
          <w:szCs w:val="28"/>
        </w:rPr>
        <w:t>月</w:t>
      </w:r>
      <w:r>
        <w:rPr>
          <w:rFonts w:hint="eastAsia" w:ascii="仿宋" w:hAnsi="仿宋" w:eastAsia="仿宋" w:cs="仿宋"/>
          <w:sz w:val="28"/>
          <w:szCs w:val="28"/>
          <w:lang w:val="en-US" w:eastAsia="zh-CN"/>
        </w:rPr>
        <w:t>1</w:t>
      </w:r>
      <w:r>
        <w:rPr>
          <w:rFonts w:hint="eastAsia" w:ascii="仿宋" w:hAnsi="仿宋" w:eastAsia="仿宋" w:cs="仿宋"/>
          <w:sz w:val="28"/>
          <w:szCs w:val="28"/>
        </w:rPr>
        <w:t>日（星期</w:t>
      </w:r>
      <w:r>
        <w:rPr>
          <w:rFonts w:hint="eastAsia" w:ascii="仿宋" w:hAnsi="仿宋" w:eastAsia="仿宋" w:cs="仿宋"/>
          <w:sz w:val="28"/>
          <w:szCs w:val="28"/>
          <w:lang w:eastAsia="zh-CN"/>
        </w:rPr>
        <w:t>五</w:t>
      </w:r>
      <w:r>
        <w:rPr>
          <w:rFonts w:hint="eastAsia" w:ascii="仿宋" w:hAnsi="仿宋" w:eastAsia="仿宋" w:cs="仿宋"/>
          <w:sz w:val="28"/>
          <w:szCs w:val="28"/>
        </w:rPr>
        <w:t>）</w:t>
      </w:r>
      <w:r>
        <w:rPr>
          <w:rFonts w:hint="eastAsia" w:ascii="仿宋" w:hAnsi="仿宋" w:eastAsia="仿宋" w:cs="仿宋"/>
          <w:sz w:val="28"/>
          <w:szCs w:val="28"/>
          <w:lang w:val="en-US" w:eastAsia="zh-CN"/>
        </w:rPr>
        <w:t>15:30-17:30</w:t>
      </w:r>
      <w:r>
        <w:rPr>
          <w:rFonts w:hint="eastAsia" w:ascii="仿宋" w:hAnsi="仿宋" w:eastAsia="仿宋" w:cs="仿宋"/>
          <w:sz w:val="28"/>
          <w:szCs w:val="28"/>
        </w:rPr>
        <w:t>（</w:t>
      </w:r>
      <w:r>
        <w:rPr>
          <w:rFonts w:hint="eastAsia" w:ascii="仿宋" w:hAnsi="仿宋" w:eastAsia="仿宋" w:cs="仿宋"/>
          <w:sz w:val="28"/>
          <w:szCs w:val="28"/>
          <w:lang w:val="en-US" w:eastAsia="zh-CN"/>
        </w:rPr>
        <w:t>15</w:t>
      </w:r>
      <w:r>
        <w:rPr>
          <w:rFonts w:ascii="仿宋" w:hAnsi="仿宋" w:eastAsia="仿宋" w:cs="仿宋"/>
          <w:sz w:val="28"/>
          <w:szCs w:val="28"/>
        </w:rPr>
        <w:t>:</w:t>
      </w:r>
      <w:r>
        <w:rPr>
          <w:rFonts w:hint="eastAsia" w:ascii="仿宋" w:hAnsi="仿宋" w:eastAsia="仿宋" w:cs="仿宋"/>
          <w:sz w:val="28"/>
          <w:szCs w:val="28"/>
          <w:lang w:val="en-US" w:eastAsia="zh-CN"/>
        </w:rPr>
        <w:t>0</w:t>
      </w:r>
      <w:r>
        <w:rPr>
          <w:rFonts w:ascii="仿宋" w:hAnsi="仿宋" w:eastAsia="仿宋" w:cs="仿宋"/>
          <w:sz w:val="28"/>
          <w:szCs w:val="28"/>
        </w:rPr>
        <w:t>0</w:t>
      </w:r>
      <w:r>
        <w:rPr>
          <w:rFonts w:hint="eastAsia" w:ascii="仿宋" w:hAnsi="仿宋" w:eastAsia="仿宋" w:cs="仿宋"/>
          <w:sz w:val="28"/>
          <w:szCs w:val="28"/>
        </w:rPr>
        <w:t>签到）。</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textAlignment w:val="auto"/>
        <w:rPr>
          <w:rFonts w:ascii="黑体" w:hAnsi="黑体" w:eastAsia="黑体" w:cs="黑体"/>
          <w:sz w:val="28"/>
          <w:szCs w:val="28"/>
        </w:rPr>
      </w:pPr>
      <w:r>
        <w:rPr>
          <w:rFonts w:hint="eastAsia" w:ascii="黑体" w:hAnsi="黑体" w:eastAsia="黑体" w:cs="黑体"/>
          <w:sz w:val="28"/>
          <w:szCs w:val="28"/>
        </w:rPr>
        <w:t>二、会议地点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textAlignment w:val="auto"/>
        <w:rPr>
          <w:rFonts w:hint="eastAsia" w:ascii="仿宋" w:hAnsi="仿宋" w:eastAsia="仿宋"/>
          <w:sz w:val="28"/>
          <w:szCs w:val="28"/>
          <w:lang w:val="en-US" w:eastAsia="zh-CN"/>
        </w:rPr>
      </w:pPr>
      <w:bookmarkStart w:id="0" w:name="_GoBack"/>
      <w:r>
        <w:rPr>
          <w:rFonts w:hint="eastAsia" w:ascii="仿宋" w:hAnsi="仿宋" w:eastAsia="仿宋"/>
          <w:sz w:val="28"/>
          <w:szCs w:val="28"/>
          <w:lang w:val="en-US" w:eastAsia="zh-CN"/>
        </w:rPr>
        <w:t>佛山市南海区桂城街道平洲南港大街一号金谷智创5楼</w:t>
      </w:r>
    </w:p>
    <w:bookmarkEnd w:id="0"/>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60" w:firstLineChars="200"/>
        <w:textAlignment w:val="auto"/>
        <w:rPr>
          <w:rFonts w:ascii="仿宋" w:hAnsi="仿宋" w:eastAsia="仿宋" w:cs="仿宋"/>
          <w:sz w:val="28"/>
          <w:szCs w:val="28"/>
        </w:rPr>
      </w:pPr>
      <w:r>
        <w:rPr>
          <w:rFonts w:hint="eastAsia" w:ascii="黑体" w:hAnsi="黑体" w:eastAsia="黑体" w:cs="黑体"/>
          <w:sz w:val="28"/>
          <w:szCs w:val="28"/>
        </w:rPr>
        <w:t>三、组织单位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280" w:firstLineChars="100"/>
        <w:textAlignment w:val="auto"/>
        <w:rPr>
          <w:rFonts w:hint="eastAsia" w:ascii="仿宋" w:hAnsi="仿宋" w:eastAsia="仿宋" w:cs="仿宋"/>
          <w:color w:val="000000"/>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一</w:t>
      </w:r>
      <w:r>
        <w:rPr>
          <w:rFonts w:hint="eastAsia" w:ascii="仿宋" w:hAnsi="仿宋" w:eastAsia="仿宋" w:cs="仿宋"/>
          <w:sz w:val="28"/>
          <w:szCs w:val="28"/>
          <w:lang w:eastAsia="zh-CN"/>
        </w:rPr>
        <w:t>）</w:t>
      </w:r>
      <w:r>
        <w:rPr>
          <w:rFonts w:hint="eastAsia" w:ascii="仿宋" w:hAnsi="仿宋" w:eastAsia="仿宋" w:cs="仿宋"/>
          <w:sz w:val="28"/>
          <w:szCs w:val="28"/>
        </w:rPr>
        <w:t>主办单位：佛山市南海区高新技术产业协会</w:t>
      </w:r>
      <w:r>
        <w:rPr>
          <w:rFonts w:hint="eastAsia" w:ascii="仿宋" w:hAnsi="仿宋" w:eastAsia="仿宋" w:cs="仿宋"/>
          <w:color w:val="000000"/>
          <w:sz w:val="28"/>
          <w:szCs w:val="28"/>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280" w:firstLineChars="100"/>
        <w:textAlignment w:val="auto"/>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lang w:val="en-US" w:eastAsia="zh-CN"/>
        </w:rPr>
        <w:t xml:space="preserve">                佛山市南海区桂城高新技术产业协会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280" w:firstLineChars="1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（二）支持单位：佛山市海科专利投资有限公司</w:t>
      </w:r>
      <w:r>
        <w:rPr>
          <w:rFonts w:hint="eastAsia" w:ascii="仿宋" w:hAnsi="仿宋" w:eastAsia="仿宋" w:cs="仿宋"/>
          <w:color w:val="000000"/>
          <w:sz w:val="28"/>
          <w:szCs w:val="28"/>
        </w:rPr>
        <w:t xml:space="preserve"> </w:t>
      </w:r>
    </w:p>
    <w:p>
      <w:pPr>
        <w:keepNext w:val="0"/>
        <w:keepLines w:val="0"/>
        <w:pageBreakBefore w:val="0"/>
        <w:widowControl w:val="0"/>
        <w:kinsoku/>
        <w:wordWrap/>
        <w:overflowPunct/>
        <w:topLinePunct w:val="0"/>
        <w:autoSpaceDE/>
        <w:autoSpaceDN/>
        <w:bidi w:val="0"/>
        <w:spacing w:line="560" w:lineRule="exact"/>
        <w:ind w:left="0" w:leftChars="0" w:right="0" w:rightChars="0" w:firstLine="560" w:firstLineChars="200"/>
        <w:textAlignment w:val="auto"/>
        <w:rPr>
          <w:rFonts w:ascii="黑体" w:hAnsi="黑体" w:eastAsia="黑体" w:cs="黑体"/>
          <w:sz w:val="28"/>
          <w:szCs w:val="28"/>
        </w:rPr>
      </w:pPr>
      <w:r>
        <w:rPr>
          <w:rFonts w:hint="eastAsia" w:ascii="黑体" w:hAnsi="黑体" w:eastAsia="黑体" w:cs="黑体"/>
          <w:sz w:val="28"/>
          <w:szCs w:val="28"/>
        </w:rPr>
        <w:t>四、参加人员</w:t>
      </w:r>
    </w:p>
    <w:p>
      <w:pPr>
        <w:pStyle w:val="2"/>
        <w:keepNext w:val="0"/>
        <w:keepLines w:val="0"/>
        <w:pageBreakBefore w:val="0"/>
        <w:widowControl w:val="0"/>
        <w:kinsoku/>
        <w:wordWrap/>
        <w:overflowPunct/>
        <w:topLinePunct w:val="0"/>
        <w:autoSpaceDE/>
        <w:autoSpaceDN/>
        <w:bidi w:val="0"/>
        <w:spacing w:line="560" w:lineRule="exact"/>
        <w:ind w:left="0" w:leftChars="0" w:right="0" w:rightChars="0" w:firstLine="560" w:firstLineChars="200"/>
        <w:textAlignment w:val="auto"/>
        <w:rPr>
          <w:rFonts w:hint="eastAsia" w:ascii="仿宋" w:hAnsi="仿宋" w:eastAsia="仿宋" w:cs="仿宋"/>
          <w:color w:val="000000"/>
          <w:kern w:val="2"/>
          <w:sz w:val="28"/>
          <w:szCs w:val="28"/>
          <w:lang w:val="en-US" w:eastAsia="zh-CN" w:bidi="ar-SA"/>
        </w:rPr>
      </w:pPr>
      <w:r>
        <w:rPr>
          <w:rFonts w:hint="eastAsia" w:ascii="仿宋" w:hAnsi="仿宋" w:eastAsia="仿宋" w:cs="仿宋"/>
          <w:color w:val="000000"/>
          <w:kern w:val="2"/>
          <w:sz w:val="28"/>
          <w:szCs w:val="28"/>
          <w:lang w:val="en-US" w:eastAsia="zh-CN" w:bidi="ar-SA"/>
        </w:rPr>
        <w:t>企业负责人、知识产权或项目申报负责人</w:t>
      </w:r>
    </w:p>
    <w:p>
      <w:pPr>
        <w:pStyle w:val="2"/>
        <w:keepNext w:val="0"/>
        <w:keepLines w:val="0"/>
        <w:pageBreakBefore w:val="0"/>
        <w:widowControl w:val="0"/>
        <w:kinsoku/>
        <w:wordWrap/>
        <w:overflowPunct/>
        <w:topLinePunct w:val="0"/>
        <w:autoSpaceDE/>
        <w:autoSpaceDN/>
        <w:bidi w:val="0"/>
        <w:spacing w:line="560" w:lineRule="exact"/>
        <w:ind w:left="0" w:leftChars="0" w:right="0" w:rightChars="0" w:firstLine="560" w:firstLineChars="200"/>
        <w:textAlignment w:val="auto"/>
        <w:rPr>
          <w:sz w:val="20"/>
          <w:szCs w:val="22"/>
        </w:rPr>
      </w:pPr>
      <w:r>
        <w:rPr>
          <w:rFonts w:hint="eastAsia" w:ascii="黑体" w:hAnsi="黑体" w:eastAsia="黑体" w:cs="黑体"/>
          <w:sz w:val="28"/>
          <w:szCs w:val="28"/>
        </w:rPr>
        <w:t>五、会议流程</w:t>
      </w:r>
    </w:p>
    <w:p>
      <w:pPr>
        <w:keepNext w:val="0"/>
        <w:keepLines w:val="0"/>
        <w:pageBreakBefore w:val="0"/>
        <w:widowControl w:val="0"/>
        <w:kinsoku/>
        <w:wordWrap/>
        <w:overflowPunct/>
        <w:topLinePunct w:val="0"/>
        <w:autoSpaceDE/>
        <w:autoSpaceDN/>
        <w:bidi w:val="0"/>
        <w:spacing w:line="560" w:lineRule="exact"/>
        <w:ind w:left="0" w:leftChars="0" w:right="0" w:rightChars="0" w:firstLine="560" w:firstLineChars="200"/>
        <w:textAlignment w:val="auto"/>
        <w:rPr>
          <w:rFonts w:ascii="仿宋" w:hAnsi="仿宋" w:eastAsia="仿宋" w:cs="仿宋"/>
          <w:sz w:val="28"/>
          <w:szCs w:val="28"/>
        </w:rPr>
      </w:pPr>
      <w:r>
        <w:rPr>
          <w:rFonts w:hint="eastAsia" w:ascii="仿宋" w:hAnsi="仿宋" w:eastAsia="仿宋" w:cs="仿宋"/>
          <w:sz w:val="28"/>
          <w:szCs w:val="28"/>
          <w:lang w:val="en-US" w:eastAsia="zh-CN"/>
        </w:rPr>
        <w:t>15:00</w:t>
      </w:r>
      <w:r>
        <w:rPr>
          <w:rFonts w:ascii="仿宋" w:hAnsi="仿宋" w:eastAsia="仿宋" w:cs="仿宋"/>
          <w:sz w:val="28"/>
          <w:szCs w:val="28"/>
        </w:rPr>
        <w:t>-</w:t>
      </w:r>
      <w:r>
        <w:rPr>
          <w:rFonts w:hint="eastAsia" w:ascii="仿宋" w:hAnsi="仿宋" w:eastAsia="仿宋" w:cs="仿宋"/>
          <w:sz w:val="28"/>
          <w:szCs w:val="28"/>
          <w:lang w:val="en-US" w:eastAsia="zh-CN"/>
        </w:rPr>
        <w:t>15</w:t>
      </w:r>
      <w:r>
        <w:rPr>
          <w:rFonts w:ascii="仿宋" w:hAnsi="仿宋" w:eastAsia="仿宋" w:cs="仿宋"/>
          <w:sz w:val="28"/>
          <w:szCs w:val="28"/>
        </w:rPr>
        <w:t>:</w:t>
      </w:r>
      <w:r>
        <w:rPr>
          <w:rFonts w:hint="eastAsia" w:ascii="仿宋" w:hAnsi="仿宋" w:eastAsia="仿宋" w:cs="仿宋"/>
          <w:sz w:val="28"/>
          <w:szCs w:val="28"/>
          <w:lang w:val="en-US" w:eastAsia="zh-CN"/>
        </w:rPr>
        <w:t>3</w:t>
      </w:r>
      <w:r>
        <w:rPr>
          <w:rFonts w:ascii="仿宋" w:hAnsi="仿宋" w:eastAsia="仿宋" w:cs="仿宋"/>
          <w:sz w:val="28"/>
          <w:szCs w:val="28"/>
        </w:rPr>
        <w:t xml:space="preserve">0 </w:t>
      </w:r>
      <w:r>
        <w:rPr>
          <w:rFonts w:hint="eastAsia" w:ascii="仿宋" w:hAnsi="仿宋" w:eastAsia="仿宋" w:cs="仿宋"/>
          <w:sz w:val="28"/>
          <w:szCs w:val="28"/>
          <w:lang w:val="en-US" w:eastAsia="zh-CN"/>
        </w:rPr>
        <w:t>参会人员</w:t>
      </w:r>
      <w:r>
        <w:rPr>
          <w:rFonts w:hint="eastAsia" w:ascii="仿宋" w:hAnsi="仿宋" w:eastAsia="仿宋" w:cs="仿宋"/>
          <w:sz w:val="28"/>
          <w:szCs w:val="28"/>
        </w:rPr>
        <w:t>签到；</w:t>
      </w:r>
    </w:p>
    <w:p>
      <w:pPr>
        <w:keepNext w:val="0"/>
        <w:keepLines w:val="0"/>
        <w:pageBreakBefore w:val="0"/>
        <w:widowControl w:val="0"/>
        <w:kinsoku/>
        <w:wordWrap/>
        <w:overflowPunct/>
        <w:topLinePunct w:val="0"/>
        <w:autoSpaceDE/>
        <w:autoSpaceDN/>
        <w:bidi w:val="0"/>
        <w:spacing w:line="560" w:lineRule="exact"/>
        <w:ind w:left="0" w:leftChars="0" w:right="0" w:rightChars="0" w:firstLine="560" w:firstLineChars="200"/>
        <w:jc w:val="left"/>
        <w:textAlignment w:val="auto"/>
        <w:rPr>
          <w:rFonts w:hint="eastAsia" w:ascii="仿宋" w:hAnsi="仿宋" w:eastAsia="仿宋" w:cs="仿宋"/>
          <w:sz w:val="28"/>
          <w:szCs w:val="28"/>
          <w:lang w:eastAsia="zh-CN"/>
        </w:rPr>
      </w:pPr>
      <w:r>
        <w:rPr>
          <w:rFonts w:hint="eastAsia" w:ascii="仿宋" w:hAnsi="仿宋" w:eastAsia="仿宋" w:cs="仿宋"/>
          <w:color w:val="auto"/>
          <w:sz w:val="28"/>
          <w:szCs w:val="28"/>
          <w:lang w:val="en-US" w:eastAsia="zh-CN"/>
        </w:rPr>
        <w:t>15</w:t>
      </w:r>
      <w:r>
        <w:rPr>
          <w:rFonts w:ascii="仿宋" w:hAnsi="仿宋" w:eastAsia="仿宋" w:cs="仿宋"/>
          <w:color w:val="auto"/>
          <w:sz w:val="28"/>
          <w:szCs w:val="28"/>
        </w:rPr>
        <w:t>:</w:t>
      </w:r>
      <w:r>
        <w:rPr>
          <w:rFonts w:hint="eastAsia" w:ascii="仿宋" w:hAnsi="仿宋" w:eastAsia="仿宋" w:cs="仿宋"/>
          <w:color w:val="auto"/>
          <w:sz w:val="28"/>
          <w:szCs w:val="28"/>
          <w:lang w:val="en-US" w:eastAsia="zh-CN"/>
        </w:rPr>
        <w:t>3</w:t>
      </w:r>
      <w:r>
        <w:rPr>
          <w:rFonts w:ascii="仿宋" w:hAnsi="仿宋" w:eastAsia="仿宋" w:cs="仿宋"/>
          <w:color w:val="auto"/>
          <w:sz w:val="28"/>
          <w:szCs w:val="28"/>
        </w:rPr>
        <w:t>0-</w:t>
      </w:r>
      <w:r>
        <w:rPr>
          <w:rFonts w:hint="eastAsia" w:ascii="仿宋" w:hAnsi="仿宋" w:eastAsia="仿宋" w:cs="仿宋"/>
          <w:color w:val="auto"/>
          <w:sz w:val="28"/>
          <w:szCs w:val="28"/>
          <w:lang w:val="en-US" w:eastAsia="zh-CN"/>
        </w:rPr>
        <w:t>16</w:t>
      </w:r>
      <w:r>
        <w:rPr>
          <w:rFonts w:ascii="仿宋" w:hAnsi="仿宋" w:eastAsia="仿宋" w:cs="仿宋"/>
          <w:color w:val="auto"/>
          <w:sz w:val="28"/>
          <w:szCs w:val="28"/>
        </w:rPr>
        <w:t>:</w:t>
      </w:r>
      <w:r>
        <w:rPr>
          <w:rFonts w:hint="eastAsia" w:ascii="仿宋" w:hAnsi="仿宋" w:eastAsia="仿宋" w:cs="仿宋"/>
          <w:color w:val="auto"/>
          <w:sz w:val="28"/>
          <w:szCs w:val="28"/>
          <w:lang w:val="en-US" w:eastAsia="zh-CN"/>
        </w:rPr>
        <w:t>30</w:t>
      </w:r>
      <w:r>
        <w:rPr>
          <w:rFonts w:ascii="仿宋" w:hAnsi="仿宋" w:eastAsia="仿宋" w:cs="仿宋"/>
          <w:sz w:val="28"/>
          <w:szCs w:val="28"/>
        </w:rPr>
        <w:t xml:space="preserve"> </w:t>
      </w:r>
      <w:r>
        <w:rPr>
          <w:rFonts w:hint="eastAsia" w:ascii="仿宋" w:hAnsi="仿宋" w:eastAsia="仿宋" w:cs="仿宋"/>
          <w:sz w:val="28"/>
          <w:szCs w:val="28"/>
          <w:lang w:eastAsia="zh-CN"/>
        </w:rPr>
        <w:t>高质量专利的培育和运营解读；</w:t>
      </w:r>
    </w:p>
    <w:p>
      <w:pPr>
        <w:keepNext w:val="0"/>
        <w:keepLines w:val="0"/>
        <w:pageBreakBefore w:val="0"/>
        <w:widowControl w:val="0"/>
        <w:kinsoku/>
        <w:wordWrap/>
        <w:overflowPunct/>
        <w:topLinePunct w:val="0"/>
        <w:autoSpaceDE/>
        <w:autoSpaceDN/>
        <w:bidi w:val="0"/>
        <w:spacing w:line="560" w:lineRule="exact"/>
        <w:ind w:left="0" w:leftChars="0"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16:30-17:00国际专利布局申请策略解读；</w:t>
      </w:r>
    </w:p>
    <w:p>
      <w:pPr>
        <w:keepNext w:val="0"/>
        <w:keepLines w:val="0"/>
        <w:pageBreakBefore w:val="0"/>
        <w:widowControl w:val="0"/>
        <w:kinsoku/>
        <w:wordWrap/>
        <w:overflowPunct/>
        <w:topLinePunct w:val="0"/>
        <w:autoSpaceDE/>
        <w:autoSpaceDN/>
        <w:bidi w:val="0"/>
        <w:spacing w:line="560" w:lineRule="exact"/>
        <w:ind w:left="0" w:leftChars="0" w:right="0" w:rightChars="0"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17:00-17:30互动交流。</w:t>
      </w:r>
    </w:p>
    <w:p>
      <w:pPr>
        <w:pStyle w:val="11"/>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560" w:firstLineChars="200"/>
        <w:textAlignment w:val="auto"/>
        <w:rPr>
          <w:rFonts w:ascii="黑体" w:hAnsi="黑体" w:eastAsia="黑体"/>
          <w:bCs/>
          <w:sz w:val="28"/>
          <w:szCs w:val="28"/>
        </w:rPr>
      </w:pPr>
      <w:r>
        <w:rPr>
          <w:rFonts w:hint="eastAsia" w:ascii="黑体" w:hAnsi="黑体" w:eastAsia="黑体"/>
          <w:bCs/>
          <w:sz w:val="28"/>
          <w:szCs w:val="28"/>
        </w:rPr>
        <w:t>六、其他事项</w:t>
      </w:r>
    </w:p>
    <w:p>
      <w:pPr>
        <w:keepNext w:val="0"/>
        <w:keepLines w:val="0"/>
        <w:pageBreakBefore w:val="0"/>
        <w:widowControl w:val="0"/>
        <w:kinsoku/>
        <w:wordWrap/>
        <w:overflowPunct/>
        <w:topLinePunct w:val="0"/>
        <w:autoSpaceDE/>
        <w:autoSpaceDN/>
        <w:bidi w:val="0"/>
        <w:spacing w:line="560" w:lineRule="exact"/>
        <w:ind w:left="0" w:leftChars="0" w:right="0" w:righ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报名方式：请有意向的企业从速报名，</w:t>
      </w:r>
      <w:r>
        <w:rPr>
          <w:rFonts w:hint="eastAsia" w:ascii="仿宋" w:hAnsi="仿宋" w:eastAsia="仿宋" w:cs="仿宋"/>
          <w:sz w:val="28"/>
          <w:szCs w:val="28"/>
          <w:lang w:eastAsia="zh-CN"/>
        </w:rPr>
        <w:t>并</w:t>
      </w:r>
      <w:r>
        <w:rPr>
          <w:rFonts w:hint="eastAsia" w:ascii="仿宋" w:hAnsi="仿宋" w:eastAsia="仿宋" w:cs="仿宋"/>
          <w:sz w:val="28"/>
          <w:szCs w:val="28"/>
        </w:rPr>
        <w:t>于</w:t>
      </w:r>
      <w:r>
        <w:rPr>
          <w:rFonts w:hint="eastAsia" w:ascii="仿宋" w:hAnsi="仿宋" w:eastAsia="仿宋" w:cs="仿宋"/>
          <w:sz w:val="28"/>
          <w:szCs w:val="28"/>
          <w:lang w:val="en-US" w:eastAsia="zh-CN"/>
        </w:rPr>
        <w:t>2</w:t>
      </w:r>
      <w:r>
        <w:rPr>
          <w:rFonts w:hint="eastAsia" w:ascii="仿宋" w:hAnsi="仿宋" w:eastAsia="仿宋" w:cs="仿宋"/>
          <w:sz w:val="28"/>
          <w:szCs w:val="28"/>
        </w:rPr>
        <w:t>月</w:t>
      </w:r>
      <w:r>
        <w:rPr>
          <w:rFonts w:hint="eastAsia" w:ascii="仿宋" w:hAnsi="仿宋" w:eastAsia="仿宋" w:cs="仿宋"/>
          <w:sz w:val="28"/>
          <w:szCs w:val="28"/>
          <w:lang w:val="en-US" w:eastAsia="zh-CN"/>
        </w:rPr>
        <w:t>27</w:t>
      </w:r>
      <w:r>
        <w:rPr>
          <w:rFonts w:hint="eastAsia" w:ascii="仿宋" w:hAnsi="仿宋" w:eastAsia="仿宋" w:cs="仿宋"/>
          <w:sz w:val="28"/>
          <w:szCs w:val="28"/>
        </w:rPr>
        <w:t>日</w:t>
      </w:r>
      <w:r>
        <w:rPr>
          <w:rFonts w:hint="eastAsia" w:ascii="仿宋" w:hAnsi="仿宋" w:eastAsia="仿宋" w:cs="仿宋"/>
          <w:sz w:val="28"/>
          <w:szCs w:val="28"/>
          <w:lang w:eastAsia="zh-CN"/>
        </w:rPr>
        <w:t>（周三）下午</w:t>
      </w:r>
      <w:r>
        <w:rPr>
          <w:rFonts w:hint="eastAsia" w:ascii="仿宋" w:hAnsi="仿宋" w:eastAsia="仿宋" w:cs="仿宋"/>
          <w:sz w:val="28"/>
          <w:szCs w:val="28"/>
          <w:lang w:val="en-US" w:eastAsia="zh-CN"/>
        </w:rPr>
        <w:t>15</w:t>
      </w:r>
      <w:r>
        <w:rPr>
          <w:rFonts w:hint="eastAsia" w:ascii="仿宋" w:hAnsi="仿宋" w:eastAsia="仿宋" w:cs="仿宋"/>
          <w:sz w:val="28"/>
          <w:szCs w:val="28"/>
        </w:rPr>
        <w:t>:00前登录协会官方网站http://www.nhhtia.com浏览活动通知并点击“马上报名”填写参加人员信息或发送《报名回执》至协会秘书处</w:t>
      </w:r>
      <w:r>
        <w:rPr>
          <w:rFonts w:hint="eastAsia" w:ascii="仿宋" w:hAnsi="仿宋" w:eastAsia="仿宋" w:cs="仿宋"/>
          <w:sz w:val="28"/>
          <w:szCs w:val="28"/>
          <w:lang w:eastAsia="zh-CN"/>
        </w:rPr>
        <w:t>邮箱：</w:t>
      </w:r>
      <w:r>
        <w:rPr>
          <w:rFonts w:hint="eastAsia" w:ascii="仿宋" w:hAnsi="仿宋" w:eastAsia="仿宋" w:cs="仿宋"/>
          <w:sz w:val="28"/>
          <w:szCs w:val="28"/>
        </w:rPr>
        <w:t>nhqgxjscyxh@163.com，或直接致电协会秘书处报名，联系人：陈</w:t>
      </w:r>
      <w:r>
        <w:rPr>
          <w:rFonts w:hint="eastAsia" w:ascii="仿宋" w:hAnsi="仿宋" w:eastAsia="仿宋" w:cs="仿宋"/>
          <w:sz w:val="28"/>
          <w:szCs w:val="28"/>
          <w:lang w:eastAsia="zh-CN"/>
        </w:rPr>
        <w:t>景钊</w:t>
      </w:r>
      <w:r>
        <w:rPr>
          <w:rFonts w:hint="eastAsia" w:ascii="仿宋" w:hAnsi="仿宋" w:eastAsia="仿宋" w:cs="仿宋"/>
          <w:sz w:val="28"/>
          <w:szCs w:val="28"/>
        </w:rPr>
        <w:t>，联系电话：0757-86683890。</w:t>
      </w:r>
    </w:p>
    <w:p>
      <w:pPr>
        <w:pStyle w:val="11"/>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textAlignment w:val="auto"/>
        <w:rPr>
          <w:rFonts w:hint="eastAsia" w:cs="仿宋"/>
          <w:sz w:val="28"/>
          <w:szCs w:val="28"/>
          <w:lang w:val="en-US" w:eastAsia="zh-CN"/>
        </w:rPr>
      </w:pPr>
    </w:p>
    <w:p>
      <w:pPr>
        <w:pStyle w:val="11"/>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560" w:firstLineChars="200"/>
        <w:textAlignment w:val="auto"/>
        <w:rPr>
          <w:rFonts w:hint="eastAsia" w:cs="仿宋"/>
          <w:sz w:val="28"/>
          <w:szCs w:val="28"/>
          <w:lang w:val="en-US" w:eastAsia="zh-CN"/>
        </w:rPr>
      </w:pPr>
      <w:r>
        <w:rPr>
          <w:rFonts w:hint="eastAsia" w:cs="仿宋"/>
          <w:sz w:val="28"/>
          <w:szCs w:val="28"/>
          <w:lang w:val="en-US" w:eastAsia="zh-CN"/>
        </w:rPr>
        <w:t>附件：报名回执</w:t>
      </w:r>
    </w:p>
    <w:p>
      <w:pPr>
        <w:keepNext w:val="0"/>
        <w:keepLines w:val="0"/>
        <w:pageBreakBefore w:val="0"/>
        <w:widowControl w:val="0"/>
        <w:kinsoku/>
        <w:wordWrap/>
        <w:overflowPunct/>
        <w:topLinePunct w:val="0"/>
        <w:autoSpaceDE/>
        <w:autoSpaceDN/>
        <w:bidi w:val="0"/>
        <w:spacing w:line="560" w:lineRule="exact"/>
        <w:ind w:left="0" w:leftChars="0" w:right="0" w:rightChars="0"/>
        <w:textAlignment w:val="auto"/>
        <w:rPr>
          <w:rFonts w:ascii="仿宋" w:hAnsi="仿宋" w:eastAsia="仿宋" w:cs="仿宋"/>
          <w:sz w:val="28"/>
          <w:szCs w:val="28"/>
        </w:rPr>
      </w:pPr>
    </w:p>
    <w:p>
      <w:pPr>
        <w:keepNext w:val="0"/>
        <w:keepLines w:val="0"/>
        <w:pageBreakBefore w:val="0"/>
        <w:widowControl w:val="0"/>
        <w:kinsoku/>
        <w:wordWrap/>
        <w:overflowPunct/>
        <w:topLinePunct w:val="0"/>
        <w:autoSpaceDE/>
        <w:autoSpaceDN/>
        <w:bidi w:val="0"/>
        <w:spacing w:line="560" w:lineRule="exact"/>
        <w:ind w:left="0" w:leftChars="0" w:right="0" w:rightChars="0"/>
        <w:textAlignment w:val="auto"/>
        <w:rPr>
          <w:rFonts w:ascii="仿宋" w:hAnsi="仿宋" w:eastAsia="仿宋" w:cs="仿宋"/>
          <w:sz w:val="28"/>
          <w:szCs w:val="28"/>
        </w:rPr>
      </w:pPr>
    </w:p>
    <w:p>
      <w:pPr>
        <w:keepNext w:val="0"/>
        <w:keepLines w:val="0"/>
        <w:pageBreakBefore w:val="0"/>
        <w:widowControl w:val="0"/>
        <w:kinsoku/>
        <w:wordWrap/>
        <w:overflowPunct/>
        <w:topLinePunct w:val="0"/>
        <w:autoSpaceDE/>
        <w:autoSpaceDN/>
        <w:bidi w:val="0"/>
        <w:spacing w:line="560" w:lineRule="exact"/>
        <w:ind w:left="0" w:leftChars="0" w:right="0" w:rightChars="0"/>
        <w:textAlignment w:val="auto"/>
        <w:rPr>
          <w:rFonts w:ascii="仿宋" w:hAnsi="仿宋" w:eastAsia="仿宋" w:cs="仿宋"/>
          <w:sz w:val="28"/>
          <w:szCs w:val="28"/>
        </w:rPr>
      </w:pPr>
    </w:p>
    <w:p>
      <w:pPr>
        <w:keepNext w:val="0"/>
        <w:keepLines w:val="0"/>
        <w:pageBreakBefore w:val="0"/>
        <w:widowControl w:val="0"/>
        <w:kinsoku/>
        <w:wordWrap/>
        <w:overflowPunct/>
        <w:topLinePunct w:val="0"/>
        <w:autoSpaceDE/>
        <w:autoSpaceDN/>
        <w:bidi w:val="0"/>
        <w:spacing w:line="560" w:lineRule="exact"/>
        <w:ind w:left="0" w:leftChars="0" w:right="0" w:rightChars="0"/>
        <w:jc w:val="right"/>
        <w:textAlignment w:val="auto"/>
        <w:rPr>
          <w:rFonts w:ascii="仿宋" w:hAnsi="仿宋" w:eastAsia="仿宋" w:cs="仿宋"/>
          <w:sz w:val="28"/>
          <w:szCs w:val="28"/>
        </w:rPr>
      </w:pPr>
      <w:r>
        <w:rPr>
          <w:rFonts w:ascii="仿宋" w:hAnsi="仿宋" w:eastAsia="仿宋" w:cs="仿宋"/>
          <w:sz w:val="28"/>
          <w:szCs w:val="28"/>
        </w:rPr>
        <w:t xml:space="preserve">                       </w:t>
      </w:r>
      <w:r>
        <w:rPr>
          <w:rFonts w:hint="eastAsia" w:ascii="仿宋" w:hAnsi="仿宋" w:eastAsia="仿宋" w:cs="仿宋"/>
          <w:sz w:val="28"/>
          <w:szCs w:val="28"/>
        </w:rPr>
        <w:t>佛山市南海区高新技术产业协会</w:t>
      </w:r>
    </w:p>
    <w:p>
      <w:pPr>
        <w:keepNext w:val="0"/>
        <w:keepLines w:val="0"/>
        <w:pageBreakBefore w:val="0"/>
        <w:widowControl w:val="0"/>
        <w:kinsoku/>
        <w:wordWrap/>
        <w:overflowPunct/>
        <w:topLinePunct w:val="0"/>
        <w:autoSpaceDE/>
        <w:autoSpaceDN/>
        <w:bidi w:val="0"/>
        <w:spacing w:line="560" w:lineRule="exact"/>
        <w:ind w:left="0" w:leftChars="0" w:right="0" w:rightChars="0"/>
        <w:jc w:val="left"/>
        <w:textAlignment w:val="auto"/>
        <w:rPr>
          <w:rFonts w:hint="eastAsia" w:ascii="仿宋" w:hAnsi="仿宋" w:eastAsia="仿宋" w:cs="仿宋"/>
          <w:sz w:val="28"/>
          <w:szCs w:val="28"/>
        </w:rPr>
        <w:sectPr>
          <w:headerReference r:id="rId3" w:type="default"/>
          <w:footerReference r:id="rId4" w:type="default"/>
          <w:pgSz w:w="11906" w:h="16838"/>
          <w:pgMar w:top="2098" w:right="1587" w:bottom="2098" w:left="1587" w:header="851" w:footer="992" w:gutter="0"/>
          <w:pgNumType w:fmt="numberInDash"/>
          <w:cols w:space="720" w:num="1"/>
          <w:docGrid w:type="lines" w:linePitch="316" w:charSpace="0"/>
        </w:sectPr>
      </w:pPr>
      <w:r>
        <w:rPr>
          <w:rFonts w:ascii="仿宋" w:hAnsi="仿宋" w:eastAsia="仿宋" w:cs="仿宋"/>
          <w:sz w:val="28"/>
          <w:szCs w:val="28"/>
        </w:rPr>
        <w:t xml:space="preserve">                                </w:t>
      </w:r>
      <w:r>
        <w:rPr>
          <w:rFonts w:hint="eastAsia" w:ascii="仿宋" w:hAnsi="仿宋" w:eastAsia="仿宋" w:cs="仿宋"/>
          <w:sz w:val="28"/>
          <w:szCs w:val="28"/>
          <w:lang w:val="en-US" w:eastAsia="zh-CN"/>
        </w:rPr>
        <w:t xml:space="preserve">       </w:t>
      </w:r>
      <w:r>
        <w:rPr>
          <w:rFonts w:ascii="仿宋" w:hAnsi="仿宋" w:eastAsia="仿宋" w:cs="仿宋"/>
          <w:sz w:val="28"/>
          <w:szCs w:val="28"/>
        </w:rPr>
        <w:t xml:space="preserve"> 201</w:t>
      </w:r>
      <w:r>
        <w:rPr>
          <w:rFonts w:hint="eastAsia" w:ascii="仿宋" w:hAnsi="仿宋" w:eastAsia="仿宋" w:cs="仿宋"/>
          <w:sz w:val="28"/>
          <w:szCs w:val="28"/>
          <w:lang w:val="en-US" w:eastAsia="zh-CN"/>
        </w:rPr>
        <w:t>9</w:t>
      </w:r>
      <w:r>
        <w:rPr>
          <w:rFonts w:hint="eastAsia" w:ascii="仿宋" w:hAnsi="仿宋" w:eastAsia="仿宋" w:cs="仿宋"/>
          <w:sz w:val="28"/>
          <w:szCs w:val="28"/>
        </w:rPr>
        <w:t>年</w:t>
      </w:r>
      <w:r>
        <w:rPr>
          <w:rFonts w:hint="eastAsia" w:ascii="仿宋" w:hAnsi="仿宋" w:eastAsia="仿宋" w:cs="仿宋"/>
          <w:sz w:val="28"/>
          <w:szCs w:val="28"/>
          <w:lang w:val="en-US" w:eastAsia="zh-CN"/>
        </w:rPr>
        <w:t>2</w:t>
      </w:r>
      <w:r>
        <w:rPr>
          <w:rFonts w:hint="eastAsia" w:ascii="仿宋" w:hAnsi="仿宋" w:eastAsia="仿宋" w:cs="仿宋"/>
          <w:sz w:val="28"/>
          <w:szCs w:val="28"/>
        </w:rPr>
        <w:t>月</w:t>
      </w:r>
      <w:r>
        <w:rPr>
          <w:rFonts w:hint="eastAsia" w:ascii="仿宋" w:hAnsi="仿宋" w:eastAsia="仿宋" w:cs="仿宋"/>
          <w:sz w:val="28"/>
          <w:szCs w:val="28"/>
          <w:lang w:val="en-US" w:eastAsia="zh-CN"/>
        </w:rPr>
        <w:t>22</w:t>
      </w:r>
      <w:r>
        <w:rPr>
          <w:rFonts w:hint="eastAsia" w:ascii="仿宋" w:hAnsi="仿宋" w:eastAsia="仿宋" w:cs="仿宋"/>
          <w:sz w:val="28"/>
          <w:szCs w:val="28"/>
        </w:rPr>
        <w:t>日</w:t>
      </w:r>
    </w:p>
    <w:p>
      <w:pPr>
        <w:pStyle w:val="2"/>
        <w:keepNext w:val="0"/>
        <w:keepLines w:val="0"/>
        <w:pageBreakBefore w:val="0"/>
        <w:widowControl w:val="0"/>
        <w:kinsoku/>
        <w:wordWrap/>
        <w:overflowPunct/>
        <w:topLinePunct w:val="0"/>
        <w:autoSpaceDE/>
        <w:autoSpaceDN/>
        <w:bidi w:val="0"/>
        <w:spacing w:line="500" w:lineRule="exact"/>
        <w:jc w:val="left"/>
        <w:textAlignment w:val="auto"/>
        <w:rPr>
          <w:rFonts w:hint="eastAsia" w:ascii="仿宋" w:hAnsi="仿宋" w:eastAsia="仿宋" w:cs="仿宋"/>
          <w:b/>
          <w:bCs/>
          <w:sz w:val="28"/>
          <w:szCs w:val="28"/>
        </w:rPr>
      </w:pPr>
      <w:r>
        <w:rPr>
          <w:rFonts w:hint="eastAsia" w:ascii="仿宋" w:hAnsi="仿宋" w:eastAsia="仿宋" w:cs="仿宋"/>
          <w:b/>
          <w:bCs/>
          <w:sz w:val="28"/>
          <w:szCs w:val="28"/>
        </w:rPr>
        <w:t>附件：</w:t>
      </w:r>
    </w:p>
    <w:p>
      <w:pPr>
        <w:keepNext w:val="0"/>
        <w:keepLines w:val="0"/>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
          <w:bCs/>
          <w:sz w:val="28"/>
          <w:szCs w:val="28"/>
        </w:rPr>
      </w:pPr>
    </w:p>
    <w:p>
      <w:pPr>
        <w:keepNext w:val="0"/>
        <w:keepLines w:val="0"/>
        <w:pageBreakBefore w:val="0"/>
        <w:widowControl w:val="0"/>
        <w:kinsoku/>
        <w:wordWrap/>
        <w:overflowPunct/>
        <w:topLinePunct w:val="0"/>
        <w:autoSpaceDE/>
        <w:autoSpaceDN/>
        <w:bidi w:val="0"/>
        <w:spacing w:line="560" w:lineRule="exact"/>
        <w:ind w:left="0" w:leftChars="0" w:right="0" w:rightChars="0"/>
        <w:textAlignment w:val="auto"/>
        <w:rPr>
          <w:rFonts w:hint="eastAsia" w:ascii="仿宋" w:hAnsi="仿宋" w:eastAsia="仿宋" w:cs="仿宋"/>
          <w:b/>
          <w:bCs/>
          <w:sz w:val="28"/>
          <w:szCs w:val="28"/>
        </w:rPr>
      </w:pPr>
    </w:p>
    <w:p>
      <w:pPr>
        <w:pStyle w:val="2"/>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rFonts w:hint="eastAsia" w:ascii="仿宋" w:hAnsi="仿宋" w:eastAsia="仿宋" w:cs="仿宋"/>
          <w:b/>
          <w:bCs/>
          <w:sz w:val="28"/>
          <w:szCs w:val="28"/>
        </w:rPr>
      </w:pPr>
      <w:r>
        <w:rPr>
          <w:rFonts w:hint="eastAsia" w:ascii="仿宋" w:hAnsi="仿宋" w:eastAsia="仿宋" w:cs="仿宋"/>
          <w:b/>
          <w:bCs/>
          <w:sz w:val="28"/>
          <w:szCs w:val="28"/>
        </w:rPr>
        <w:t>高质量专利的培育和运营暨国际专利布局申请策略培训班报名回执</w:t>
      </w:r>
    </w:p>
    <w:p/>
    <w:tbl>
      <w:tblPr>
        <w:tblStyle w:val="6"/>
        <w:tblW w:w="91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57"/>
        <w:gridCol w:w="3134"/>
        <w:gridCol w:w="3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567" w:hRule="atLeast"/>
        </w:trPr>
        <w:tc>
          <w:tcPr>
            <w:tcW w:w="2157" w:type="dxa"/>
          </w:tcPr>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b/>
                <w:bCs/>
                <w:sz w:val="28"/>
                <w:szCs w:val="28"/>
              </w:rPr>
            </w:pPr>
            <w:r>
              <w:rPr>
                <w:rFonts w:hint="eastAsia"/>
                <w:b/>
                <w:bCs/>
                <w:sz w:val="28"/>
                <w:szCs w:val="28"/>
              </w:rPr>
              <w:t>单位名称</w:t>
            </w:r>
          </w:p>
        </w:tc>
        <w:tc>
          <w:tcPr>
            <w:tcW w:w="6984" w:type="dxa"/>
            <w:gridSpan w:val="2"/>
          </w:tcPr>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b/>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567" w:hRule="atLeast"/>
        </w:trPr>
        <w:tc>
          <w:tcPr>
            <w:tcW w:w="2157" w:type="dxa"/>
          </w:tcPr>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b/>
                <w:bCs/>
                <w:sz w:val="28"/>
                <w:szCs w:val="28"/>
              </w:rPr>
            </w:pPr>
            <w:r>
              <w:rPr>
                <w:rFonts w:hint="eastAsia"/>
                <w:b/>
                <w:bCs/>
                <w:sz w:val="28"/>
                <w:szCs w:val="28"/>
              </w:rPr>
              <w:t>姓名</w:t>
            </w:r>
          </w:p>
        </w:tc>
        <w:tc>
          <w:tcPr>
            <w:tcW w:w="3134" w:type="dxa"/>
          </w:tcPr>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b/>
                <w:bCs/>
                <w:sz w:val="28"/>
                <w:szCs w:val="28"/>
              </w:rPr>
            </w:pPr>
            <w:r>
              <w:rPr>
                <w:rFonts w:hint="eastAsia"/>
                <w:b/>
                <w:bCs/>
                <w:sz w:val="28"/>
                <w:szCs w:val="28"/>
              </w:rPr>
              <w:t>职务</w:t>
            </w:r>
          </w:p>
        </w:tc>
        <w:tc>
          <w:tcPr>
            <w:tcW w:w="3850" w:type="dxa"/>
          </w:tcPr>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b/>
                <w:bCs/>
                <w:sz w:val="28"/>
                <w:szCs w:val="28"/>
              </w:rPr>
            </w:pPr>
            <w:r>
              <w:rPr>
                <w:rFonts w:hint="eastAsia"/>
                <w:b/>
                <w:bCs/>
                <w:sz w:val="28"/>
                <w:szCs w:val="28"/>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2157" w:type="dxa"/>
          </w:tcPr>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sz w:val="28"/>
                <w:szCs w:val="28"/>
              </w:rPr>
            </w:pPr>
          </w:p>
        </w:tc>
        <w:tc>
          <w:tcPr>
            <w:tcW w:w="3134" w:type="dxa"/>
          </w:tcPr>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sz w:val="28"/>
                <w:szCs w:val="28"/>
              </w:rPr>
            </w:pPr>
          </w:p>
        </w:tc>
        <w:tc>
          <w:tcPr>
            <w:tcW w:w="3850" w:type="dxa"/>
          </w:tcPr>
          <w:p>
            <w:pPr>
              <w:keepNext w:val="0"/>
              <w:keepLines w:val="0"/>
              <w:pageBreakBefore w:val="0"/>
              <w:widowControl w:val="0"/>
              <w:kinsoku/>
              <w:wordWrap/>
              <w:overflowPunct/>
              <w:topLinePunct w:val="0"/>
              <w:autoSpaceDE/>
              <w:autoSpaceDN/>
              <w:bidi w:val="0"/>
              <w:spacing w:line="560" w:lineRule="exact"/>
              <w:ind w:left="0" w:leftChars="0" w:right="0" w:rightChars="0"/>
              <w:textAlignment w:val="auto"/>
              <w:rPr>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2157" w:type="dxa"/>
          </w:tcPr>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sz w:val="28"/>
                <w:szCs w:val="28"/>
              </w:rPr>
            </w:pPr>
          </w:p>
        </w:tc>
        <w:tc>
          <w:tcPr>
            <w:tcW w:w="3134" w:type="dxa"/>
          </w:tcPr>
          <w:p>
            <w:pPr>
              <w:keepNext w:val="0"/>
              <w:keepLines w:val="0"/>
              <w:pageBreakBefore w:val="0"/>
              <w:widowControl w:val="0"/>
              <w:kinsoku/>
              <w:wordWrap/>
              <w:overflowPunct/>
              <w:topLinePunct w:val="0"/>
              <w:autoSpaceDE/>
              <w:autoSpaceDN/>
              <w:bidi w:val="0"/>
              <w:spacing w:line="560" w:lineRule="exact"/>
              <w:ind w:left="0" w:leftChars="0" w:right="0" w:rightChars="0"/>
              <w:jc w:val="center"/>
              <w:textAlignment w:val="auto"/>
              <w:rPr>
                <w:sz w:val="28"/>
                <w:szCs w:val="28"/>
              </w:rPr>
            </w:pPr>
          </w:p>
        </w:tc>
        <w:tc>
          <w:tcPr>
            <w:tcW w:w="3850" w:type="dxa"/>
          </w:tcPr>
          <w:p>
            <w:pPr>
              <w:keepNext w:val="0"/>
              <w:keepLines w:val="0"/>
              <w:pageBreakBefore w:val="0"/>
              <w:widowControl w:val="0"/>
              <w:kinsoku/>
              <w:wordWrap/>
              <w:overflowPunct/>
              <w:topLinePunct w:val="0"/>
              <w:autoSpaceDE/>
              <w:autoSpaceDN/>
              <w:bidi w:val="0"/>
              <w:spacing w:line="560" w:lineRule="exact"/>
              <w:ind w:left="0" w:leftChars="0" w:right="0" w:rightChars="0"/>
              <w:textAlignment w:val="auto"/>
              <w:rPr>
                <w:sz w:val="28"/>
                <w:szCs w:val="28"/>
              </w:rPr>
            </w:pPr>
          </w:p>
        </w:tc>
      </w:tr>
    </w:tbl>
    <w:p>
      <w:pPr>
        <w:pStyle w:val="11"/>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textAlignment w:val="auto"/>
        <w:rPr>
          <w:rFonts w:hint="eastAsia" w:cs="仿宋"/>
          <w:sz w:val="28"/>
          <w:szCs w:val="28"/>
        </w:rPr>
      </w:pPr>
    </w:p>
    <w:p>
      <w:pPr>
        <w:keepNext w:val="0"/>
        <w:keepLines w:val="0"/>
        <w:pageBreakBefore w:val="0"/>
        <w:widowControl w:val="0"/>
        <w:kinsoku/>
        <w:wordWrap/>
        <w:overflowPunct/>
        <w:topLinePunct w:val="0"/>
        <w:autoSpaceDE/>
        <w:autoSpaceDN/>
        <w:bidi w:val="0"/>
        <w:spacing w:line="560" w:lineRule="exact"/>
        <w:ind w:left="0" w:leftChars="0" w:right="0" w:rightChars="0"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注：请有意向的企业从速报名，</w:t>
      </w:r>
      <w:r>
        <w:rPr>
          <w:rFonts w:hint="eastAsia" w:ascii="仿宋" w:hAnsi="仿宋" w:eastAsia="仿宋" w:cs="仿宋"/>
          <w:sz w:val="28"/>
          <w:szCs w:val="28"/>
          <w:lang w:eastAsia="zh-CN"/>
        </w:rPr>
        <w:t>并</w:t>
      </w:r>
      <w:r>
        <w:rPr>
          <w:rFonts w:hint="eastAsia" w:ascii="仿宋" w:hAnsi="仿宋" w:eastAsia="仿宋" w:cs="仿宋"/>
          <w:sz w:val="28"/>
          <w:szCs w:val="28"/>
        </w:rPr>
        <w:t>于</w:t>
      </w:r>
      <w:r>
        <w:rPr>
          <w:rFonts w:hint="eastAsia" w:ascii="仿宋" w:hAnsi="仿宋" w:eastAsia="仿宋" w:cs="仿宋"/>
          <w:sz w:val="28"/>
          <w:szCs w:val="28"/>
          <w:lang w:val="en-US" w:eastAsia="zh-CN"/>
        </w:rPr>
        <w:t>2</w:t>
      </w:r>
      <w:r>
        <w:rPr>
          <w:rFonts w:hint="eastAsia" w:ascii="仿宋" w:hAnsi="仿宋" w:eastAsia="仿宋" w:cs="仿宋"/>
          <w:sz w:val="28"/>
          <w:szCs w:val="28"/>
        </w:rPr>
        <w:t>月</w:t>
      </w:r>
      <w:r>
        <w:rPr>
          <w:rFonts w:hint="eastAsia" w:ascii="仿宋" w:hAnsi="仿宋" w:eastAsia="仿宋" w:cs="仿宋"/>
          <w:sz w:val="28"/>
          <w:szCs w:val="28"/>
          <w:lang w:val="en-US" w:eastAsia="zh-CN"/>
        </w:rPr>
        <w:t>27</w:t>
      </w:r>
      <w:r>
        <w:rPr>
          <w:rFonts w:hint="eastAsia" w:ascii="仿宋" w:hAnsi="仿宋" w:eastAsia="仿宋" w:cs="仿宋"/>
          <w:sz w:val="28"/>
          <w:szCs w:val="28"/>
        </w:rPr>
        <w:t>日</w:t>
      </w:r>
      <w:r>
        <w:rPr>
          <w:rFonts w:hint="eastAsia" w:ascii="仿宋" w:hAnsi="仿宋" w:eastAsia="仿宋" w:cs="仿宋"/>
          <w:sz w:val="28"/>
          <w:szCs w:val="28"/>
          <w:lang w:eastAsia="zh-CN"/>
        </w:rPr>
        <w:t>（周三）下午</w:t>
      </w:r>
      <w:r>
        <w:rPr>
          <w:rFonts w:hint="eastAsia" w:ascii="仿宋" w:hAnsi="仿宋" w:eastAsia="仿宋" w:cs="仿宋"/>
          <w:sz w:val="28"/>
          <w:szCs w:val="28"/>
          <w:lang w:val="en-US" w:eastAsia="zh-CN"/>
        </w:rPr>
        <w:t>15</w:t>
      </w:r>
      <w:r>
        <w:rPr>
          <w:rFonts w:hint="eastAsia" w:ascii="仿宋" w:hAnsi="仿宋" w:eastAsia="仿宋" w:cs="仿宋"/>
          <w:sz w:val="28"/>
          <w:szCs w:val="28"/>
        </w:rPr>
        <w:t>:00前登录协会官方网站http://www.nhhtia.com浏览活动通知并点击“马上报名”填写参加人员信息或发送《报名回执》至协会秘书处</w:t>
      </w:r>
      <w:r>
        <w:rPr>
          <w:rFonts w:hint="eastAsia" w:ascii="仿宋" w:hAnsi="仿宋" w:eastAsia="仿宋" w:cs="仿宋"/>
          <w:sz w:val="28"/>
          <w:szCs w:val="28"/>
          <w:lang w:eastAsia="zh-CN"/>
        </w:rPr>
        <w:t>邮箱：</w:t>
      </w:r>
      <w:r>
        <w:rPr>
          <w:rFonts w:hint="eastAsia" w:ascii="仿宋" w:hAnsi="仿宋" w:eastAsia="仿宋" w:cs="仿宋"/>
          <w:sz w:val="28"/>
          <w:szCs w:val="28"/>
        </w:rPr>
        <w:t>nhqgxjscyxh@163.com，或直接致电协会秘书处报名，联系人：陈</w:t>
      </w:r>
      <w:r>
        <w:rPr>
          <w:rFonts w:hint="eastAsia" w:ascii="仿宋" w:hAnsi="仿宋" w:eastAsia="仿宋" w:cs="仿宋"/>
          <w:sz w:val="28"/>
          <w:szCs w:val="28"/>
          <w:lang w:eastAsia="zh-CN"/>
        </w:rPr>
        <w:t>景钊</w:t>
      </w:r>
      <w:r>
        <w:rPr>
          <w:rFonts w:hint="eastAsia" w:ascii="仿宋" w:hAnsi="仿宋" w:eastAsia="仿宋" w:cs="仿宋"/>
          <w:sz w:val="28"/>
          <w:szCs w:val="28"/>
        </w:rPr>
        <w:t>，联系电话：0757-86683890。</w:t>
      </w:r>
    </w:p>
    <w:p>
      <w:pPr>
        <w:keepNext w:val="0"/>
        <w:keepLines w:val="0"/>
        <w:pageBreakBefore w:val="0"/>
        <w:widowControl w:val="0"/>
        <w:kinsoku/>
        <w:wordWrap/>
        <w:overflowPunct/>
        <w:topLinePunct w:val="0"/>
        <w:autoSpaceDE/>
        <w:autoSpaceDN/>
        <w:bidi w:val="0"/>
        <w:spacing w:line="560" w:lineRule="exact"/>
        <w:ind w:left="0" w:leftChars="0" w:right="0" w:rightChars="0" w:firstLine="560" w:firstLineChars="200"/>
        <w:jc w:val="left"/>
        <w:textAlignment w:val="auto"/>
        <w:rPr>
          <w:rFonts w:hint="eastAsia" w:ascii="仿宋" w:hAnsi="仿宋" w:eastAsia="仿宋" w:cs="仿宋"/>
          <w:sz w:val="28"/>
          <w:szCs w:val="28"/>
        </w:rPr>
      </w:pPr>
    </w:p>
    <w:p>
      <w:pPr>
        <w:keepNext w:val="0"/>
        <w:keepLines w:val="0"/>
        <w:pageBreakBefore w:val="0"/>
        <w:widowControl w:val="0"/>
        <w:kinsoku/>
        <w:wordWrap/>
        <w:overflowPunct/>
        <w:topLinePunct w:val="0"/>
        <w:autoSpaceDE/>
        <w:autoSpaceDN/>
        <w:bidi w:val="0"/>
        <w:spacing w:line="500" w:lineRule="exact"/>
        <w:ind w:firstLine="560" w:firstLineChars="200"/>
        <w:jc w:val="left"/>
        <w:textAlignment w:val="auto"/>
        <w:rPr>
          <w:rFonts w:hint="eastAsia" w:ascii="仿宋" w:hAnsi="仿宋" w:eastAsia="仿宋" w:cs="仿宋"/>
          <w:sz w:val="28"/>
          <w:szCs w:val="28"/>
        </w:rPr>
      </w:pPr>
    </w:p>
    <w:p>
      <w:pPr>
        <w:keepNext w:val="0"/>
        <w:keepLines w:val="0"/>
        <w:pageBreakBefore w:val="0"/>
        <w:widowControl w:val="0"/>
        <w:kinsoku/>
        <w:wordWrap/>
        <w:overflowPunct/>
        <w:topLinePunct w:val="0"/>
        <w:autoSpaceDE/>
        <w:autoSpaceDN/>
        <w:bidi w:val="0"/>
        <w:spacing w:line="500" w:lineRule="exact"/>
        <w:ind w:firstLine="560" w:firstLineChars="200"/>
        <w:jc w:val="left"/>
        <w:textAlignment w:val="auto"/>
        <w:rPr>
          <w:rFonts w:hint="eastAsia" w:ascii="仿宋" w:hAnsi="仿宋" w:eastAsia="仿宋" w:cs="仿宋"/>
          <w:sz w:val="28"/>
          <w:szCs w:val="28"/>
        </w:rPr>
      </w:pPr>
    </w:p>
    <w:p>
      <w:pPr>
        <w:keepNext w:val="0"/>
        <w:keepLines w:val="0"/>
        <w:pageBreakBefore w:val="0"/>
        <w:widowControl w:val="0"/>
        <w:kinsoku/>
        <w:wordWrap/>
        <w:overflowPunct/>
        <w:topLinePunct w:val="0"/>
        <w:autoSpaceDE/>
        <w:autoSpaceDN/>
        <w:bidi w:val="0"/>
        <w:spacing w:line="500" w:lineRule="exact"/>
        <w:ind w:firstLine="560" w:firstLineChars="200"/>
        <w:jc w:val="left"/>
        <w:textAlignment w:val="auto"/>
        <w:rPr>
          <w:rFonts w:hint="eastAsia" w:ascii="仿宋" w:hAnsi="仿宋" w:eastAsia="仿宋" w:cs="仿宋"/>
          <w:sz w:val="28"/>
          <w:szCs w:val="28"/>
        </w:rPr>
      </w:pPr>
    </w:p>
    <w:p>
      <w:pPr>
        <w:keepNext w:val="0"/>
        <w:keepLines w:val="0"/>
        <w:pageBreakBefore w:val="0"/>
        <w:widowControl w:val="0"/>
        <w:kinsoku/>
        <w:wordWrap/>
        <w:overflowPunct/>
        <w:topLinePunct w:val="0"/>
        <w:autoSpaceDE/>
        <w:autoSpaceDN/>
        <w:bidi w:val="0"/>
        <w:spacing w:line="500" w:lineRule="exact"/>
        <w:ind w:firstLine="560" w:firstLineChars="200"/>
        <w:jc w:val="left"/>
        <w:textAlignment w:val="auto"/>
        <w:rPr>
          <w:rFonts w:hint="eastAsia" w:ascii="仿宋" w:hAnsi="仿宋" w:eastAsia="仿宋" w:cs="仿宋"/>
          <w:sz w:val="28"/>
          <w:szCs w:val="28"/>
        </w:rPr>
      </w:pPr>
    </w:p>
    <w:p>
      <w:pPr>
        <w:keepNext w:val="0"/>
        <w:keepLines w:val="0"/>
        <w:pageBreakBefore w:val="0"/>
        <w:widowControl w:val="0"/>
        <w:kinsoku/>
        <w:wordWrap/>
        <w:overflowPunct/>
        <w:topLinePunct w:val="0"/>
        <w:autoSpaceDE/>
        <w:autoSpaceDN/>
        <w:bidi w:val="0"/>
        <w:spacing w:line="500" w:lineRule="exact"/>
        <w:ind w:firstLine="560" w:firstLineChars="200"/>
        <w:jc w:val="left"/>
        <w:textAlignment w:val="auto"/>
        <w:rPr>
          <w:rFonts w:hint="eastAsia" w:ascii="仿宋" w:hAnsi="仿宋" w:eastAsia="仿宋" w:cs="仿宋"/>
          <w:sz w:val="28"/>
          <w:szCs w:val="28"/>
        </w:rPr>
      </w:pPr>
    </w:p>
    <w:p>
      <w:pPr>
        <w:keepNext w:val="0"/>
        <w:keepLines w:val="0"/>
        <w:pageBreakBefore w:val="0"/>
        <w:widowControl w:val="0"/>
        <w:kinsoku/>
        <w:wordWrap/>
        <w:overflowPunct/>
        <w:topLinePunct w:val="0"/>
        <w:autoSpaceDE/>
        <w:autoSpaceDN/>
        <w:bidi w:val="0"/>
        <w:spacing w:line="500" w:lineRule="exact"/>
        <w:ind w:firstLine="560" w:firstLineChars="200"/>
        <w:jc w:val="left"/>
        <w:textAlignment w:val="auto"/>
        <w:rPr>
          <w:rFonts w:hint="eastAsia" w:ascii="仿宋" w:hAnsi="仿宋" w:eastAsia="仿宋" w:cs="仿宋"/>
          <w:sz w:val="28"/>
          <w:szCs w:val="28"/>
        </w:rPr>
      </w:pPr>
    </w:p>
    <w:p>
      <w:pPr>
        <w:keepNext w:val="0"/>
        <w:keepLines w:val="0"/>
        <w:pageBreakBefore w:val="0"/>
        <w:widowControl w:val="0"/>
        <w:kinsoku/>
        <w:wordWrap/>
        <w:overflowPunct/>
        <w:topLinePunct w:val="0"/>
        <w:autoSpaceDE/>
        <w:autoSpaceDN/>
        <w:bidi w:val="0"/>
        <w:spacing w:line="500" w:lineRule="exact"/>
        <w:jc w:val="left"/>
        <w:textAlignment w:val="auto"/>
        <w:rPr>
          <w:rFonts w:hint="eastAsia" w:ascii="仿宋" w:hAnsi="仿宋" w:eastAsia="仿宋" w:cs="仿宋"/>
          <w:sz w:val="28"/>
          <w:szCs w:val="28"/>
        </w:rPr>
      </w:pPr>
    </w:p>
    <w:sectPr>
      <w:headerReference r:id="rId5" w:type="default"/>
      <w:footerReference r:id="rId6" w:type="default"/>
      <w:pgSz w:w="11906" w:h="16838"/>
      <w:pgMar w:top="2098" w:right="1587" w:bottom="2098" w:left="1587" w:header="851" w:footer="992" w:gutter="0"/>
      <w:pgNumType w:fmt="numberInDash"/>
      <w:cols w:space="72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sz w:val="18"/>
                            </w:rPr>
                          </w:pPr>
                          <w:r>
                            <w:rPr>
                              <w:rFonts w:hint="eastAsia" w:ascii="仿宋" w:hAnsi="仿宋" w:eastAsia="仿宋" w:cs="仿宋"/>
                              <w:sz w:val="36"/>
                              <w:szCs w:val="36"/>
                            </w:rPr>
                            <w:fldChar w:fldCharType="begin"/>
                          </w:r>
                          <w:r>
                            <w:rPr>
                              <w:rFonts w:hint="eastAsia" w:ascii="仿宋" w:hAnsi="仿宋" w:eastAsia="仿宋" w:cs="仿宋"/>
                              <w:sz w:val="36"/>
                              <w:szCs w:val="36"/>
                            </w:rPr>
                            <w:instrText xml:space="preserve"> PAGE  \* MERGEFORMAT </w:instrText>
                          </w:r>
                          <w:r>
                            <w:rPr>
                              <w:rFonts w:hint="eastAsia" w:ascii="仿宋" w:hAnsi="仿宋" w:eastAsia="仿宋" w:cs="仿宋"/>
                              <w:sz w:val="36"/>
                              <w:szCs w:val="36"/>
                            </w:rPr>
                            <w:fldChar w:fldCharType="separate"/>
                          </w:r>
                          <w:r>
                            <w:rPr>
                              <w:rFonts w:hint="eastAsia" w:ascii="仿宋" w:hAnsi="仿宋" w:eastAsia="仿宋" w:cs="仿宋"/>
                              <w:sz w:val="36"/>
                              <w:szCs w:val="36"/>
                            </w:rPr>
                            <w:t>- 2 -</w:t>
                          </w:r>
                          <w:r>
                            <w:rPr>
                              <w:rFonts w:hint="eastAsia" w:ascii="仿宋" w:hAnsi="仿宋" w:eastAsia="仿宋" w:cs="仿宋"/>
                              <w:sz w:val="36"/>
                              <w:szCs w:val="36"/>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zSVju0AAAAAUBAAAPAAAAAAAA&#10;AAEAIAAAACIAAABkcnMvZG93bnJldi54bWxQSwECFAAUAAAACACHTuJAyMZ+WxoCAAAhBAAADgAA&#10;AAAAAAABACAAAAAfAQAAZHJzL2Uyb0RvYy54bWxQSwUGAAAAAAYABgBZAQAAqwUAAAAA&#10;">
              <v:fill on="f" focussize="0,0"/>
              <v:stroke on="f" weight="0.5pt"/>
              <v:imagedata o:title=""/>
              <o:lock v:ext="edit" aspectratio="f"/>
              <v:textbox inset="0mm,0mm,0mm,0mm" style="mso-fit-shape-to-text:t;">
                <w:txbxContent>
                  <w:p>
                    <w:pPr>
                      <w:snapToGrid w:val="0"/>
                      <w:rPr>
                        <w:sz w:val="18"/>
                      </w:rPr>
                    </w:pPr>
                    <w:r>
                      <w:rPr>
                        <w:rFonts w:hint="eastAsia" w:ascii="仿宋" w:hAnsi="仿宋" w:eastAsia="仿宋" w:cs="仿宋"/>
                        <w:sz w:val="36"/>
                        <w:szCs w:val="36"/>
                      </w:rPr>
                      <w:fldChar w:fldCharType="begin"/>
                    </w:r>
                    <w:r>
                      <w:rPr>
                        <w:rFonts w:hint="eastAsia" w:ascii="仿宋" w:hAnsi="仿宋" w:eastAsia="仿宋" w:cs="仿宋"/>
                        <w:sz w:val="36"/>
                        <w:szCs w:val="36"/>
                      </w:rPr>
                      <w:instrText xml:space="preserve"> PAGE  \* MERGEFORMAT </w:instrText>
                    </w:r>
                    <w:r>
                      <w:rPr>
                        <w:rFonts w:hint="eastAsia" w:ascii="仿宋" w:hAnsi="仿宋" w:eastAsia="仿宋" w:cs="仿宋"/>
                        <w:sz w:val="36"/>
                        <w:szCs w:val="36"/>
                      </w:rPr>
                      <w:fldChar w:fldCharType="separate"/>
                    </w:r>
                    <w:r>
                      <w:rPr>
                        <w:rFonts w:hint="eastAsia" w:ascii="仿宋" w:hAnsi="仿宋" w:eastAsia="仿宋" w:cs="仿宋"/>
                        <w:sz w:val="36"/>
                        <w:szCs w:val="36"/>
                      </w:rPr>
                      <w:t>- 2 -</w:t>
                    </w:r>
                    <w:r>
                      <w:rPr>
                        <w:rFonts w:hint="eastAsia" w:ascii="仿宋" w:hAnsi="仿宋" w:eastAsia="仿宋" w:cs="仿宋"/>
                        <w:sz w:val="36"/>
                        <w:szCs w:val="36"/>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sz w:val="18"/>
                            </w:rPr>
                          </w:pPr>
                          <w:r>
                            <w:rPr>
                              <w:rFonts w:hint="eastAsia" w:ascii="仿宋" w:hAnsi="仿宋" w:eastAsia="仿宋" w:cs="仿宋"/>
                              <w:sz w:val="36"/>
                              <w:szCs w:val="36"/>
                            </w:rPr>
                            <w:fldChar w:fldCharType="begin"/>
                          </w:r>
                          <w:r>
                            <w:rPr>
                              <w:rFonts w:hint="eastAsia" w:ascii="仿宋" w:hAnsi="仿宋" w:eastAsia="仿宋" w:cs="仿宋"/>
                              <w:sz w:val="36"/>
                              <w:szCs w:val="36"/>
                            </w:rPr>
                            <w:instrText xml:space="preserve"> PAGE  \* MERGEFORMAT </w:instrText>
                          </w:r>
                          <w:r>
                            <w:rPr>
                              <w:rFonts w:hint="eastAsia" w:ascii="仿宋" w:hAnsi="仿宋" w:eastAsia="仿宋" w:cs="仿宋"/>
                              <w:sz w:val="36"/>
                              <w:szCs w:val="36"/>
                            </w:rPr>
                            <w:fldChar w:fldCharType="separate"/>
                          </w:r>
                          <w:r>
                            <w:rPr>
                              <w:rFonts w:hint="eastAsia" w:ascii="仿宋" w:hAnsi="仿宋" w:eastAsia="仿宋" w:cs="仿宋"/>
                              <w:sz w:val="36"/>
                              <w:szCs w:val="36"/>
                            </w:rPr>
                            <w:t>- 2 -</w:t>
                          </w:r>
                          <w:r>
                            <w:rPr>
                              <w:rFonts w:hint="eastAsia" w:ascii="仿宋" w:hAnsi="仿宋" w:eastAsia="仿宋" w:cs="仿宋"/>
                              <w:sz w:val="36"/>
                              <w:szCs w:val="36"/>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s0lY7tAAAAAFAQAADwAAAAAA&#10;AAABACAAAAAiAAAAZHJzL2Rvd25yZXYueG1sUEsBAhQAFAAAAAgAh07iQHszzUgbAgAAIwQAAA4A&#10;AAAAAAAAAQAgAAAAHwEAAGRycy9lMm9Eb2MueG1sUEsFBgAAAAAGAAYAWQEAAKwFAAAAAA==&#10;">
              <v:fill on="f" focussize="0,0"/>
              <v:stroke on="f" weight="0.5pt"/>
              <v:imagedata o:title=""/>
              <o:lock v:ext="edit" aspectratio="f"/>
              <v:textbox inset="0mm,0mm,0mm,0mm" style="mso-fit-shape-to-text:t;">
                <w:txbxContent>
                  <w:p>
                    <w:pPr>
                      <w:snapToGrid w:val="0"/>
                      <w:rPr>
                        <w:sz w:val="18"/>
                      </w:rPr>
                    </w:pPr>
                    <w:r>
                      <w:rPr>
                        <w:rFonts w:hint="eastAsia" w:ascii="仿宋" w:hAnsi="仿宋" w:eastAsia="仿宋" w:cs="仿宋"/>
                        <w:sz w:val="36"/>
                        <w:szCs w:val="36"/>
                      </w:rPr>
                      <w:fldChar w:fldCharType="begin"/>
                    </w:r>
                    <w:r>
                      <w:rPr>
                        <w:rFonts w:hint="eastAsia" w:ascii="仿宋" w:hAnsi="仿宋" w:eastAsia="仿宋" w:cs="仿宋"/>
                        <w:sz w:val="36"/>
                        <w:szCs w:val="36"/>
                      </w:rPr>
                      <w:instrText xml:space="preserve"> PAGE  \* MERGEFORMAT </w:instrText>
                    </w:r>
                    <w:r>
                      <w:rPr>
                        <w:rFonts w:hint="eastAsia" w:ascii="仿宋" w:hAnsi="仿宋" w:eastAsia="仿宋" w:cs="仿宋"/>
                        <w:sz w:val="36"/>
                        <w:szCs w:val="36"/>
                      </w:rPr>
                      <w:fldChar w:fldCharType="separate"/>
                    </w:r>
                    <w:r>
                      <w:rPr>
                        <w:rFonts w:hint="eastAsia" w:ascii="仿宋" w:hAnsi="仿宋" w:eastAsia="仿宋" w:cs="仿宋"/>
                        <w:sz w:val="36"/>
                        <w:szCs w:val="36"/>
                      </w:rPr>
                      <w:t>- 2 -</w:t>
                    </w:r>
                    <w:r>
                      <w:rPr>
                        <w:rFonts w:hint="eastAsia" w:ascii="仿宋" w:hAnsi="仿宋" w:eastAsia="仿宋" w:cs="仿宋"/>
                        <w:sz w:val="36"/>
                        <w:szCs w:val="36"/>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871C2"/>
    <w:rsid w:val="00416BB7"/>
    <w:rsid w:val="005D06EC"/>
    <w:rsid w:val="008D6858"/>
    <w:rsid w:val="00A40B84"/>
    <w:rsid w:val="00FD6996"/>
    <w:rsid w:val="03BA40D2"/>
    <w:rsid w:val="03CF09C7"/>
    <w:rsid w:val="04C53EEF"/>
    <w:rsid w:val="064E2E7C"/>
    <w:rsid w:val="1A0F355B"/>
    <w:rsid w:val="1C124C02"/>
    <w:rsid w:val="1E1944F4"/>
    <w:rsid w:val="1E4D72C0"/>
    <w:rsid w:val="1E754087"/>
    <w:rsid w:val="1F1F5BA5"/>
    <w:rsid w:val="1F500C04"/>
    <w:rsid w:val="22DC02D3"/>
    <w:rsid w:val="23F05D21"/>
    <w:rsid w:val="2B672B8C"/>
    <w:rsid w:val="2B806503"/>
    <w:rsid w:val="35D038E4"/>
    <w:rsid w:val="370329DC"/>
    <w:rsid w:val="42CA6847"/>
    <w:rsid w:val="47FA5C46"/>
    <w:rsid w:val="4993158D"/>
    <w:rsid w:val="4B36591D"/>
    <w:rsid w:val="4C6D4DFB"/>
    <w:rsid w:val="4CAD61DD"/>
    <w:rsid w:val="511142B8"/>
    <w:rsid w:val="55895CED"/>
    <w:rsid w:val="63501AE1"/>
    <w:rsid w:val="6D535020"/>
    <w:rsid w:val="746F1997"/>
    <w:rsid w:val="78F901BF"/>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link w:val="8"/>
    <w:qFormat/>
    <w:uiPriority w:val="99"/>
    <w:pPr>
      <w:outlineLvl w:val="2"/>
    </w:pPr>
  </w:style>
  <w:style w:type="character" w:default="1" w:styleId="5">
    <w:name w:val="Default Paragraph Font"/>
    <w:semiHidden/>
    <w:qFormat/>
    <w:uiPriority w:val="99"/>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7">
    <w:name w:val="Table Grid"/>
    <w:basedOn w:val="6"/>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8">
    <w:name w:val="Heading 3 Char"/>
    <w:basedOn w:val="5"/>
    <w:link w:val="2"/>
    <w:semiHidden/>
    <w:qFormat/>
    <w:uiPriority w:val="9"/>
    <w:rPr>
      <w:rFonts w:ascii="Calibri" w:hAnsi="Calibri"/>
      <w:b/>
      <w:bCs/>
      <w:sz w:val="32"/>
      <w:szCs w:val="32"/>
    </w:rPr>
  </w:style>
  <w:style w:type="character" w:customStyle="1" w:styleId="9">
    <w:name w:val="Footer Char"/>
    <w:basedOn w:val="5"/>
    <w:link w:val="3"/>
    <w:semiHidden/>
    <w:qFormat/>
    <w:uiPriority w:val="99"/>
    <w:rPr>
      <w:rFonts w:ascii="Calibri" w:hAnsi="Calibri"/>
      <w:sz w:val="18"/>
      <w:szCs w:val="18"/>
    </w:rPr>
  </w:style>
  <w:style w:type="character" w:customStyle="1" w:styleId="10">
    <w:name w:val="Header Char"/>
    <w:basedOn w:val="5"/>
    <w:link w:val="4"/>
    <w:semiHidden/>
    <w:qFormat/>
    <w:uiPriority w:val="99"/>
    <w:rPr>
      <w:rFonts w:ascii="Calibri" w:hAnsi="Calibri"/>
      <w:sz w:val="18"/>
      <w:szCs w:val="18"/>
    </w:rPr>
  </w:style>
  <w:style w:type="paragraph" w:customStyle="1" w:styleId="11">
    <w:name w:val="正文 New"/>
    <w:qFormat/>
    <w:uiPriority w:val="99"/>
    <w:pPr>
      <w:widowControl w:val="0"/>
      <w:jc w:val="both"/>
    </w:pPr>
    <w:rPr>
      <w:rFonts w:ascii="仿宋" w:hAnsi="仿宋" w:eastAsia="仿宋" w:cs="Times New Roman"/>
      <w:kern w:val="2"/>
      <w:sz w:val="32"/>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Company>南海高新技术产业开发区管委会</Company>
  <Pages>3</Pages>
  <Words>662</Words>
  <Characters>839</Characters>
  <Lines>0</Lines>
  <Paragraphs>0</Paragraphs>
  <TotalTime>3</TotalTime>
  <ScaleCrop>false</ScaleCrop>
  <LinksUpToDate>false</LinksUpToDate>
  <CharactersWithSpaces>926</CharactersWithSpaces>
  <Application>WPS Office_10.8.2.6726_F1E327BC-269C-435d-A152-05C5408002CA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2018-11-15T03:38:00Z</dcterms:created>
  <dc:creator>从前有个男生叫威廉</dc:creator>
  <cp:lastModifiedBy>Administrator</cp:lastModifiedBy>
  <cp:lastPrinted>2018-12-03T10:35:00Z</cp:lastPrinted>
  <dcterms:modified xsi:type="dcterms:W3CDTF">2019-02-25T03:17:30Z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2052-10.8.2.6726</vt:lpwstr>
  </property>
</Properties>
</file>