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jc w:val="center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关于举办股权、商业模式设计及高企研发费用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jc w:val="center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归集梳理讲座的</w:t>
      </w:r>
      <w:bookmarkStart w:id="0" w:name="_GoBack"/>
      <w:r>
        <w:rPr>
          <w:rFonts w:hint="eastAsia" w:ascii="仿宋" w:hAnsi="仿宋" w:eastAsia="仿宋" w:cs="仿宋"/>
          <w:b/>
          <w:bCs/>
          <w:sz w:val="28"/>
          <w:szCs w:val="28"/>
        </w:rPr>
        <w:t>报名回执</w:t>
      </w:r>
      <w:bookmarkEnd w:id="0"/>
    </w:p>
    <w:p/>
    <w:tbl>
      <w:tblPr>
        <w:tblStyle w:val="6"/>
        <w:tblW w:w="91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7"/>
        <w:gridCol w:w="3134"/>
        <w:gridCol w:w="3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6984" w:type="dxa"/>
            <w:gridSpan w:val="2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3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rPr>
          <w:rFonts w:hint="eastAsia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并</w:t>
      </w:r>
      <w:r>
        <w:rPr>
          <w:rFonts w:hint="eastAsia" w:ascii="仿宋" w:hAnsi="仿宋" w:eastAsia="仿宋" w:cs="仿宋"/>
          <w:sz w:val="28"/>
          <w:szCs w:val="28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13</w:t>
      </w:r>
      <w:r>
        <w:rPr>
          <w:rFonts w:hint="eastAsia" w:ascii="仿宋" w:hAnsi="仿宋" w:eastAsia="仿宋" w:cs="仿宋"/>
          <w:sz w:val="28"/>
          <w:szCs w:val="28"/>
        </w:rPr>
        <w:t>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（周三）下午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nhqgxjscyxh@163.com，或直接致电协会秘书处报名，联系人：陈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景钊</w:t>
      </w:r>
      <w:r>
        <w:rPr>
          <w:rFonts w:hint="eastAsia" w:ascii="仿宋" w:hAnsi="仿宋" w:eastAsia="仿宋" w:cs="仿宋"/>
          <w:sz w:val="28"/>
          <w:szCs w:val="28"/>
        </w:rPr>
        <w:t>，联系电话：0757-86683890。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DC6F43"/>
    <w:rsid w:val="30DC6F4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7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2019-03-04T01:43:00Z</dcterms:created>
  <dc:creator>Administrator</dc:creator>
  <cp:lastModifiedBy>Administrator</cp:lastModifiedBy>
  <dcterms:modified xsi:type="dcterms:W3CDTF">2019-03-04T01:43:26Z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