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right="0" w:rightChars="0"/>
        <w:jc w:val="both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bookmarkStart w:id="1" w:name="_GoBack"/>
      <w:bookmarkEnd w:id="1"/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jc w:val="center"/>
        <w:outlineLvl w:val="9"/>
        <w:rPr>
          <w:rFonts w:hint="eastAsia" w:ascii="仿宋" w:hAnsi="仿宋" w:eastAsia="仿宋" w:cs="仿宋"/>
          <w:b/>
          <w:sz w:val="32"/>
          <w:szCs w:val="32"/>
        </w:rPr>
      </w:pPr>
      <w:r>
        <w:rPr>
          <w:rFonts w:hint="eastAsia" w:ascii="方正小标宋简体" w:hAnsi="方正小标宋简体" w:eastAsia="方正小标宋简体" w:cs="方正小标宋简体"/>
          <w:b w:val="0"/>
          <w:bCs/>
          <w:sz w:val="44"/>
          <w:szCs w:val="44"/>
        </w:rPr>
        <w:t>参会回执</w:t>
      </w:r>
    </w:p>
    <w:p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spacing w:line="560" w:lineRule="exact"/>
        <w:outlineLvl w:val="9"/>
        <w:rPr>
          <w:rFonts w:hint="eastAsia" w:ascii="仿宋" w:hAnsi="仿宋" w:eastAsia="仿宋" w:cs="仿宋"/>
          <w:b/>
          <w:sz w:val="32"/>
          <w:szCs w:val="32"/>
        </w:rPr>
      </w:pP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-70" w:leftChars="-35" w:right="-286" w:rightChars="-136" w:hanging="3" w:hangingChars="1"/>
        <w:jc w:val="left"/>
        <w:outlineLvl w:val="9"/>
        <w:rPr>
          <w:rFonts w:hint="eastAsia" w:ascii="仿宋" w:hAnsi="仿宋" w:eastAsia="仿宋" w:cs="仿宋"/>
          <w:sz w:val="32"/>
          <w:szCs w:val="32"/>
          <w:highlight w:val="none"/>
        </w:rPr>
      </w:pPr>
      <w:r>
        <w:rPr>
          <w:rFonts w:hint="eastAsia" w:ascii="仿宋" w:hAnsi="仿宋" w:eastAsia="仿宋" w:cs="仿宋"/>
          <w:b/>
          <w:sz w:val="32"/>
          <w:szCs w:val="32"/>
          <w:highlight w:val="none"/>
        </w:rPr>
        <w:t>备注</w:t>
      </w:r>
      <w:r>
        <w:rPr>
          <w:rFonts w:hint="eastAsia" w:ascii="仿宋" w:hAnsi="仿宋" w:eastAsia="仿宋" w:cs="仿宋"/>
          <w:sz w:val="32"/>
          <w:szCs w:val="32"/>
          <w:highlight w:val="none"/>
        </w:rPr>
        <w:t>：请报名企业于8 月24日（星期五）17 时前以邮件形式发送到我局邮箱：gxqjjfzhkjj@163.com）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="-71" w:leftChars="-35" w:right="-286" w:rightChars="-136" w:hanging="2" w:hangingChars="1"/>
        <w:jc w:val="left"/>
        <w:outlineLvl w:val="9"/>
        <w:rPr>
          <w:rFonts w:hint="eastAsia" w:ascii="仿宋_GB2312" w:hAnsi="宋体" w:eastAsia="仿宋_GB2312"/>
          <w:szCs w:val="21"/>
        </w:rPr>
      </w:pPr>
    </w:p>
    <w:tbl>
      <w:tblPr>
        <w:tblStyle w:val="3"/>
        <w:tblW w:w="8854" w:type="dxa"/>
        <w:tblInd w:w="0" w:type="dxa"/>
        <w:tblLayout w:type="fixed"/>
        <w:tblCellMar>
          <w:top w:w="15" w:type="dxa"/>
          <w:left w:w="15" w:type="dxa"/>
          <w:bottom w:w="15" w:type="dxa"/>
          <w:right w:w="15" w:type="dxa"/>
        </w:tblCellMar>
      </w:tblPr>
      <w:tblGrid>
        <w:gridCol w:w="1858"/>
        <w:gridCol w:w="1418"/>
        <w:gridCol w:w="2693"/>
        <w:gridCol w:w="2885"/>
      </w:tblGrid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54" w:hRule="atLeast"/>
        </w:trPr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</w:rPr>
              <w:t>企业名称</w:t>
            </w:r>
          </w:p>
        </w:tc>
        <w:tc>
          <w:tcPr>
            <w:tcW w:w="6996" w:type="dxa"/>
            <w:gridSpan w:val="3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699" w:hRule="atLeast"/>
        </w:trPr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</w:rPr>
            </w:pPr>
            <w:bookmarkStart w:id="0" w:name="OLE_LINK1"/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</w:rPr>
              <w:t xml:space="preserve">姓 </w:t>
            </w:r>
            <w:r>
              <w:rPr>
                <w:rFonts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</w:rPr>
              <w:t>名</w:t>
            </w:r>
          </w:p>
        </w:tc>
        <w:tc>
          <w:tcPr>
            <w:tcW w:w="141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职务</w:t>
            </w:r>
          </w:p>
        </w:tc>
        <w:tc>
          <w:tcPr>
            <w:tcW w:w="2693" w:type="dxa"/>
            <w:tcBorders>
              <w:top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kern w:val="0"/>
                <w:sz w:val="28"/>
                <w:szCs w:val="28"/>
              </w:rPr>
              <w:t>联系电话</w:t>
            </w:r>
          </w:p>
        </w:tc>
        <w:tc>
          <w:tcPr>
            <w:tcW w:w="2885" w:type="dxa"/>
            <w:tcBorders>
              <w:top w:val="single" w:color="000000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</w:pP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 xml:space="preserve">邮 </w:t>
            </w:r>
            <w:r>
              <w:rPr>
                <w:rFonts w:ascii="仿宋_GB2312" w:hAnsi="仿宋_GB2312" w:eastAsia="仿宋_GB2312" w:cs="仿宋_GB2312"/>
                <w:b/>
                <w:color w:val="000000"/>
                <w:sz w:val="28"/>
                <w:szCs w:val="28"/>
              </w:rPr>
              <w:t xml:space="preserve"> </w:t>
            </w:r>
            <w:r>
              <w:rPr>
                <w:rFonts w:hint="eastAsia" w:ascii="仿宋_GB2312" w:hAnsi="仿宋_GB2312" w:eastAsia="仿宋_GB2312" w:cs="仿宋_GB2312"/>
                <w:b/>
                <w:color w:val="000000"/>
                <w:sz w:val="28"/>
                <w:szCs w:val="28"/>
              </w:rPr>
              <w:t>箱</w:t>
            </w: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81" w:hRule="atLeast"/>
        </w:trPr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2693" w:type="dxa"/>
            <w:tcBorders>
              <w:top w:val="single" w:color="000000" w:sz="4" w:space="0"/>
              <w:left w:val="single" w:color="auto" w:sz="4" w:space="0"/>
              <w:bottom w:val="single" w:color="auto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2885" w:type="dxa"/>
            <w:tcBorders>
              <w:top w:val="single" w:color="000000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Cs/>
                <w:color w:val="000000"/>
                <w:sz w:val="10"/>
                <w:szCs w:val="10"/>
              </w:rPr>
            </w:pPr>
          </w:p>
        </w:tc>
      </w:tr>
      <w:tr>
        <w:tblPrEx>
          <w:tblLayout w:type="fixed"/>
          <w:tblCellMar>
            <w:top w:w="15" w:type="dxa"/>
            <w:left w:w="15" w:type="dxa"/>
            <w:bottom w:w="15" w:type="dxa"/>
            <w:right w:w="15" w:type="dxa"/>
          </w:tblCellMar>
        </w:tblPrEx>
        <w:trPr>
          <w:trHeight w:val="525" w:hRule="atLeast"/>
        </w:trPr>
        <w:tc>
          <w:tcPr>
            <w:tcW w:w="1858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141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2693" w:type="dxa"/>
            <w:tcBorders>
              <w:top w:val="single" w:color="000000" w:sz="4" w:space="0"/>
              <w:left w:val="single" w:color="auto" w:sz="4" w:space="0"/>
              <w:bottom w:val="single" w:color="000000" w:sz="4" w:space="0"/>
              <w:right w:val="single" w:color="000000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Cs/>
                <w:color w:val="000000"/>
                <w:kern w:val="0"/>
                <w:sz w:val="10"/>
                <w:szCs w:val="10"/>
              </w:rPr>
            </w:pPr>
          </w:p>
        </w:tc>
        <w:tc>
          <w:tcPr>
            <w:tcW w:w="2885" w:type="dxa"/>
            <w:tcBorders>
              <w:top w:val="single" w:color="000000" w:sz="4" w:space="0"/>
              <w:bottom w:val="single" w:color="000000" w:sz="4" w:space="0"/>
              <w:right w:val="single" w:color="auto" w:sz="4" w:space="0"/>
            </w:tcBorders>
            <w:vAlign w:val="center"/>
          </w:tcPr>
          <w:p>
            <w:pPr>
              <w:keepNext w:val="0"/>
              <w:keepLines w:val="0"/>
              <w:pageBreakBefore w:val="0"/>
              <w:widowControl/>
              <w:kinsoku/>
              <w:wordWrap/>
              <w:overflowPunct/>
              <w:topLinePunct w:val="0"/>
              <w:autoSpaceDE/>
              <w:autoSpaceDN/>
              <w:bidi w:val="0"/>
              <w:spacing w:line="560" w:lineRule="exact"/>
              <w:jc w:val="center"/>
              <w:textAlignment w:val="top"/>
              <w:outlineLvl w:val="9"/>
              <w:rPr>
                <w:rFonts w:hint="eastAsia" w:ascii="仿宋_GB2312" w:hAnsi="仿宋_GB2312" w:eastAsia="仿宋_GB2312" w:cs="仿宋_GB2312"/>
                <w:bCs/>
                <w:color w:val="000000"/>
                <w:sz w:val="10"/>
                <w:szCs w:val="10"/>
              </w:rPr>
            </w:pPr>
          </w:p>
        </w:tc>
      </w:tr>
      <w:bookmarkEnd w:id="0"/>
    </w:tbl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leftChars="-135" w:right="-286" w:rightChars="-136" w:hanging="282" w:hangingChars="101"/>
        <w:jc w:val="left"/>
        <w:outlineLvl w:val="9"/>
        <w:rPr>
          <w:rFonts w:hint="eastAsia" w:ascii="仿宋_GB2312" w:hAnsi="仿宋_GB2312" w:eastAsia="仿宋_GB2312" w:cs="仿宋_GB2312"/>
          <w:sz w:val="28"/>
          <w:szCs w:val="28"/>
        </w:rPr>
      </w:pPr>
    </w:p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auto"/>
    <w:pitch w:val="default"/>
    <w:sig w:usb0="00000001" w:usb1="080E0000" w:usb2="00000000" w:usb3="00000000" w:csb0="00040000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81855C3"/>
    <w:rsid w:val="781855C3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kern w:val="2"/>
      <w:sz w:val="21"/>
      <w:szCs w:val="22"/>
      <w:lang w:val="en-US" w:eastAsia="zh-CN" w:bidi="ar-SA"/>
    </w:rPr>
  </w:style>
  <w:style w:type="character" w:default="1" w:styleId="2">
    <w:name w:val="Default Paragraph Font"/>
    <w:semiHidden/>
    <w:uiPriority w:val="0"/>
  </w:style>
  <w:style w:type="table" w:default="1" w:styleId="3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南海高新技术产业开发区管委会</Company>
  <Pages>1</Pages>
  <Words>0</Words>
  <Characters>0</Characters>
  <Lines>0</Lines>
  <Paragraphs>0</Paragraphs>
  <ScaleCrop>false</ScaleCrop>
  <LinksUpToDate>false</LinksUpToDate>
  <CharactersWithSpaces>0</CharactersWithSpaces>
  <Application>WPS Office_10.8.0.6058_F1E327BC-269C-435d-A152-05C5408002CA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2018-08-21T02:51:00Z</dcterms:created>
  <dc:creator>Administrator</dc:creator>
  <cp:lastModifiedBy>Administrator</cp:lastModifiedBy>
  <dcterms:modified xsi:type="dcterms:W3CDTF">2018-08-21T02:51:39Z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2052-10.8.0.6058</vt:lpwstr>
  </property>
</Properties>
</file>