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9D1" w:rsidRDefault="007329D1" w:rsidP="007329D1">
      <w:pPr>
        <w:adjustRightInd w:val="0"/>
        <w:snapToGrid w:val="0"/>
        <w:jc w:val="left"/>
        <w:rPr>
          <w:rFonts w:ascii="黑体" w:eastAsia="黑体" w:hAnsi="黑体" w:cs="黑体" w:hint="eastAsia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附件2</w:t>
      </w:r>
    </w:p>
    <w:p w:rsidR="007329D1" w:rsidRDefault="007329D1" w:rsidP="007329D1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佛山高新区科技产业提升项目拨付要求</w:t>
      </w:r>
    </w:p>
    <w:p w:rsidR="007329D1" w:rsidRDefault="007329D1" w:rsidP="007329D1">
      <w:pPr>
        <w:adjustRightInd w:val="0"/>
        <w:snapToGrid w:val="0"/>
        <w:jc w:val="center"/>
        <w:rPr>
          <w:rFonts w:ascii="仿宋" w:eastAsia="仿宋" w:hAnsi="仿宋" w:cs="仿宋" w:hint="eastAsia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894"/>
        <w:gridCol w:w="10181"/>
      </w:tblGrid>
      <w:tr w:rsidR="007329D1" w:rsidTr="0019469C">
        <w:trPr>
          <w:trHeight w:val="869"/>
          <w:jc w:val="center"/>
        </w:trPr>
        <w:tc>
          <w:tcPr>
            <w:tcW w:w="3894" w:type="dxa"/>
            <w:vAlign w:val="center"/>
          </w:tcPr>
          <w:p w:rsidR="007329D1" w:rsidRDefault="007329D1" w:rsidP="0019469C">
            <w:pPr>
              <w:adjustRightInd w:val="0"/>
              <w:snapToGrid w:val="0"/>
              <w:jc w:val="center"/>
              <w:rPr>
                <w:rFonts w:ascii="黑体" w:eastAsia="黑体" w:hAnsi="黑体" w:hint="eastAsia"/>
                <w:b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color w:val="000000"/>
                <w:sz w:val="28"/>
                <w:szCs w:val="28"/>
              </w:rPr>
              <w:t>类型</w:t>
            </w:r>
          </w:p>
        </w:tc>
        <w:tc>
          <w:tcPr>
            <w:tcW w:w="10181" w:type="dxa"/>
            <w:vAlign w:val="center"/>
          </w:tcPr>
          <w:p w:rsidR="007329D1" w:rsidRDefault="007329D1" w:rsidP="0019469C">
            <w:pPr>
              <w:adjustRightInd w:val="0"/>
              <w:snapToGrid w:val="0"/>
              <w:jc w:val="center"/>
              <w:rPr>
                <w:rFonts w:ascii="黑体" w:eastAsia="黑体" w:hAnsi="黑体"/>
                <w:b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color w:val="000000"/>
                <w:sz w:val="28"/>
                <w:szCs w:val="28"/>
              </w:rPr>
              <w:t>扶持资金拨付绩效条件</w:t>
            </w:r>
          </w:p>
        </w:tc>
      </w:tr>
      <w:tr w:rsidR="007329D1" w:rsidTr="0019469C">
        <w:trPr>
          <w:trHeight w:val="4711"/>
          <w:jc w:val="center"/>
        </w:trPr>
        <w:tc>
          <w:tcPr>
            <w:tcW w:w="3894" w:type="dxa"/>
            <w:vAlign w:val="center"/>
          </w:tcPr>
          <w:p w:rsidR="007329D1" w:rsidRDefault="007329D1" w:rsidP="0019469C">
            <w:pPr>
              <w:adjustRightInd w:val="0"/>
              <w:snapToGrid w:val="0"/>
              <w:rPr>
                <w:rFonts w:ascii="仿宋" w:eastAsia="仿宋" w:hAnsi="仿宋" w:hint="eastAsia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纳入“佛山高新区科技产业提升项目”的企业。</w:t>
            </w:r>
          </w:p>
          <w:p w:rsidR="007329D1" w:rsidRDefault="007329D1" w:rsidP="0019469C">
            <w:pPr>
              <w:adjustRightInd w:val="0"/>
              <w:snapToGrid w:val="0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  <w:tc>
          <w:tcPr>
            <w:tcW w:w="10181" w:type="dxa"/>
            <w:vAlign w:val="center"/>
          </w:tcPr>
          <w:p w:rsidR="007329D1" w:rsidRDefault="007329D1" w:rsidP="0019469C">
            <w:pPr>
              <w:adjustRightInd w:val="0"/>
              <w:snapToGrid w:val="0"/>
              <w:rPr>
                <w:rFonts w:ascii="仿宋" w:eastAsia="仿宋" w:hAnsi="仿宋" w:hint="eastAsia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sz w:val="28"/>
                <w:szCs w:val="28"/>
              </w:rPr>
              <w:t>资金划拨采用后补助的方式，由项目承担单位完成以下绩效目标（至少完成4项）并经验收合格后，一次性划拨扶持资金。</w:t>
            </w:r>
          </w:p>
          <w:p w:rsidR="007329D1" w:rsidRDefault="007329D1" w:rsidP="0019469C">
            <w:pPr>
              <w:adjustRightInd w:val="0"/>
              <w:snapToGrid w:val="0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 xml:space="preserve">1.验收时年度研究和开发经费≥4%; </w:t>
            </w:r>
          </w:p>
          <w:p w:rsidR="007329D1" w:rsidRDefault="007329D1" w:rsidP="0019469C">
            <w:pPr>
              <w:adjustRightInd w:val="0"/>
              <w:snapToGrid w:val="0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2.验收时在本地新增发明专利申请量不少于1项；或新增发明专利授权至少为1项；</w:t>
            </w:r>
          </w:p>
          <w:p w:rsidR="007329D1" w:rsidRDefault="007329D1" w:rsidP="0019469C">
            <w:pPr>
              <w:adjustRightInd w:val="0"/>
              <w:snapToGrid w:val="0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3.验收时被认定为高新技术企业或高新技术企业培育企业；</w:t>
            </w:r>
          </w:p>
          <w:p w:rsidR="007329D1" w:rsidRDefault="007329D1" w:rsidP="0019469C">
            <w:pPr>
              <w:adjustRightInd w:val="0"/>
              <w:snapToGrid w:val="0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4.企业所申报项目投入全部到位；</w:t>
            </w:r>
          </w:p>
          <w:p w:rsidR="007329D1" w:rsidRDefault="007329D1" w:rsidP="0019469C">
            <w:pPr>
              <w:adjustRightInd w:val="0"/>
              <w:snapToGrid w:val="0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5.所申报的项目形成了新的成果并在生产中应用；</w:t>
            </w:r>
          </w:p>
          <w:p w:rsidR="007329D1" w:rsidRDefault="007329D1" w:rsidP="0019469C">
            <w:pPr>
              <w:adjustRightInd w:val="0"/>
              <w:snapToGrid w:val="0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6.其它。</w:t>
            </w:r>
          </w:p>
        </w:tc>
      </w:tr>
    </w:tbl>
    <w:p w:rsidR="007329D1" w:rsidRDefault="007329D1" w:rsidP="007329D1">
      <w:pPr>
        <w:adjustRightInd w:val="0"/>
        <w:snapToGrid w:val="0"/>
        <w:jc w:val="left"/>
        <w:rPr>
          <w:rFonts w:ascii="黑体" w:eastAsia="黑体" w:hAnsi="黑体" w:cs="黑体" w:hint="eastAsia"/>
          <w:color w:val="000000"/>
          <w:sz w:val="32"/>
          <w:szCs w:val="32"/>
        </w:rPr>
      </w:pPr>
    </w:p>
    <w:p w:rsidR="007329D1" w:rsidRDefault="007329D1" w:rsidP="007329D1">
      <w:pPr>
        <w:adjustRightInd w:val="0"/>
        <w:snapToGrid w:val="0"/>
        <w:jc w:val="left"/>
        <w:rPr>
          <w:rFonts w:ascii="黑体" w:eastAsia="黑体" w:hAnsi="黑体" w:cs="黑体" w:hint="eastAsia"/>
          <w:color w:val="000000"/>
          <w:sz w:val="32"/>
          <w:szCs w:val="32"/>
        </w:rPr>
      </w:pPr>
    </w:p>
    <w:p w:rsidR="003F0C0C" w:rsidRDefault="003F0C0C"/>
    <w:sectPr w:rsidR="003F0C0C">
      <w:pgSz w:w="16838" w:h="11906" w:orient="landscape"/>
      <w:pgMar w:top="1587" w:right="2098" w:bottom="1474" w:left="1984" w:header="851" w:footer="992" w:gutter="0"/>
      <w:pgNumType w:fmt="numberInDash"/>
      <w:cols w:space="720"/>
      <w:docGrid w:type="lines" w:linePitch="32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0C0C" w:rsidRDefault="003F0C0C" w:rsidP="00B4283E">
      <w:r>
        <w:separator/>
      </w:r>
    </w:p>
  </w:endnote>
  <w:endnote w:type="continuationSeparator" w:id="1">
    <w:p w:rsidR="003F0C0C" w:rsidRDefault="003F0C0C" w:rsidP="00B428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0C0C" w:rsidRDefault="003F0C0C" w:rsidP="00B4283E">
      <w:r>
        <w:separator/>
      </w:r>
    </w:p>
  </w:footnote>
  <w:footnote w:type="continuationSeparator" w:id="1">
    <w:p w:rsidR="003F0C0C" w:rsidRDefault="003F0C0C" w:rsidP="00B4283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4283E"/>
    <w:rsid w:val="003F0C0C"/>
    <w:rsid w:val="007329D1"/>
    <w:rsid w:val="00B42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9D1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428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4283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428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4283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217</Characters>
  <Application>Microsoft Office Word</Application>
  <DocSecurity>0</DocSecurity>
  <Lines>1</Lines>
  <Paragraphs>1</Paragraphs>
  <ScaleCrop>false</ScaleCrop>
  <Company>Microsoft</Company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麦思颖</dc:creator>
  <cp:keywords/>
  <dc:description/>
  <cp:lastModifiedBy>麦思颖</cp:lastModifiedBy>
  <cp:revision>3</cp:revision>
  <dcterms:created xsi:type="dcterms:W3CDTF">2018-10-12T08:45:00Z</dcterms:created>
  <dcterms:modified xsi:type="dcterms:W3CDTF">2018-10-12T08:45:00Z</dcterms:modified>
</cp:coreProperties>
</file>